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C8" w:rsidRPr="000F75D3" w:rsidRDefault="000C3581" w:rsidP="00DE6F3E">
      <w:pPr>
        <w:pStyle w:val="Cmsor1"/>
        <w:rPr>
          <w:lang w:val="en-US"/>
        </w:rPr>
      </w:pPr>
      <w:r w:rsidRPr="000F75D3">
        <w:rPr>
          <w:lang w:val="en-US"/>
        </w:rPr>
        <w:t>A TEMPLATE FILE EXPLAINING THE FORMATTING AND CONT</w:t>
      </w:r>
      <w:r w:rsidR="00FD1280" w:rsidRPr="000F75D3">
        <w:rPr>
          <w:lang w:val="en-US"/>
        </w:rPr>
        <w:t>EN</w:t>
      </w:r>
      <w:r w:rsidRPr="000F75D3">
        <w:rPr>
          <w:lang w:val="en-US"/>
        </w:rPr>
        <w:t>T</w:t>
      </w:r>
      <w:r w:rsidR="00FD1280" w:rsidRPr="000F75D3">
        <w:rPr>
          <w:lang w:val="en-US"/>
        </w:rPr>
        <w:t xml:space="preserve"> RELATED</w:t>
      </w:r>
      <w:r w:rsidRPr="000F75D3">
        <w:rPr>
          <w:lang w:val="en-US"/>
        </w:rPr>
        <w:t xml:space="preserve"> REQUIREMENTS OF THE JOURNAL PUBLICATIONS IN GEOMATICS</w:t>
      </w:r>
    </w:p>
    <w:p w:rsidR="003A32C8" w:rsidRPr="000F75D3" w:rsidRDefault="003A32C8">
      <w:pPr>
        <w:pStyle w:val="Szerz"/>
        <w:rPr>
          <w:sz w:val="24"/>
          <w:lang w:val="en-US"/>
        </w:rPr>
      </w:pPr>
      <w:proofErr w:type="spellStart"/>
      <w:r w:rsidRPr="000F75D3">
        <w:rPr>
          <w:sz w:val="24"/>
          <w:lang w:val="en-US"/>
        </w:rPr>
        <w:t>László</w:t>
      </w:r>
      <w:proofErr w:type="spellEnd"/>
      <w:r w:rsidR="00954ED6" w:rsidRPr="000F75D3">
        <w:rPr>
          <w:sz w:val="24"/>
          <w:lang w:val="en-US"/>
        </w:rPr>
        <w:t xml:space="preserve"> </w:t>
      </w:r>
      <w:proofErr w:type="spellStart"/>
      <w:r w:rsidR="00954ED6" w:rsidRPr="000F75D3">
        <w:rPr>
          <w:sz w:val="24"/>
          <w:lang w:val="en-US"/>
        </w:rPr>
        <w:t>Bányai</w:t>
      </w:r>
      <w:proofErr w:type="spellEnd"/>
      <w:r w:rsidRPr="000F75D3">
        <w:rPr>
          <w:sz w:val="24"/>
          <w:vertAlign w:val="superscript"/>
          <w:lang w:val="en-US"/>
        </w:rPr>
        <w:sym w:font="Symbol" w:char="F02A"/>
      </w:r>
      <w:r w:rsidRPr="000F75D3">
        <w:rPr>
          <w:sz w:val="24"/>
          <w:lang w:val="en-US"/>
        </w:rPr>
        <w:t xml:space="preserve">, </w:t>
      </w:r>
      <w:proofErr w:type="spellStart"/>
      <w:r w:rsidRPr="000F75D3">
        <w:rPr>
          <w:sz w:val="24"/>
          <w:lang w:val="en-US"/>
        </w:rPr>
        <w:t>Gábor</w:t>
      </w:r>
      <w:proofErr w:type="spellEnd"/>
      <w:r w:rsidR="00954ED6" w:rsidRPr="000F75D3">
        <w:rPr>
          <w:sz w:val="24"/>
          <w:lang w:val="en-US"/>
        </w:rPr>
        <w:t xml:space="preserve"> Papp</w:t>
      </w:r>
      <w:r w:rsidRPr="000F75D3">
        <w:rPr>
          <w:sz w:val="24"/>
          <w:vertAlign w:val="superscript"/>
          <w:lang w:val="en-US"/>
        </w:rPr>
        <w:sym w:font="Symbol" w:char="F02A"/>
      </w:r>
      <w:r w:rsidRPr="000F75D3">
        <w:rPr>
          <w:sz w:val="24"/>
          <w:lang w:val="en-US"/>
        </w:rPr>
        <w:t xml:space="preserve">, </w:t>
      </w:r>
      <w:r w:rsidR="00BB3B08" w:rsidRPr="000F75D3">
        <w:rPr>
          <w:sz w:val="24"/>
          <w:lang w:val="en-US"/>
        </w:rPr>
        <w:t>Anna</w:t>
      </w:r>
      <w:r w:rsidR="000F75D3">
        <w:rPr>
          <w:sz w:val="24"/>
          <w:lang w:val="en-US"/>
        </w:rPr>
        <w:t xml:space="preserve"> </w:t>
      </w:r>
      <w:proofErr w:type="spellStart"/>
      <w:r w:rsidR="000F75D3">
        <w:rPr>
          <w:sz w:val="24"/>
          <w:lang w:val="en-US"/>
        </w:rPr>
        <w:t>Szlávy</w:t>
      </w:r>
      <w:proofErr w:type="spellEnd"/>
      <w:r w:rsidR="000F75D3" w:rsidRPr="000F75D3">
        <w:rPr>
          <w:sz w:val="24"/>
          <w:vertAlign w:val="superscript"/>
          <w:lang w:val="en-US"/>
        </w:rPr>
        <w:sym w:font="Symbol" w:char="F02A"/>
      </w:r>
    </w:p>
    <w:p w:rsidR="003A32C8" w:rsidRPr="008D6A84" w:rsidRDefault="003A32C8" w:rsidP="008D6A84">
      <w:pPr>
        <w:pStyle w:val="Kivonat"/>
        <w:rPr>
          <w:lang w:val="en-US"/>
        </w:rPr>
      </w:pPr>
      <w:r w:rsidRPr="008D6A84">
        <w:rPr>
          <w:lang w:val="en-US"/>
        </w:rPr>
        <w:t xml:space="preserve">This paper </w:t>
      </w:r>
      <w:proofErr w:type="spellStart"/>
      <w:r w:rsidRPr="008D6A84">
        <w:rPr>
          <w:lang w:val="en-US"/>
        </w:rPr>
        <w:t>summarises</w:t>
      </w:r>
      <w:proofErr w:type="spellEnd"/>
      <w:r w:rsidRPr="008D6A84">
        <w:rPr>
          <w:lang w:val="en-US"/>
        </w:rPr>
        <w:t xml:space="preserve"> those instructions and rules which should be followed by authors during the preparation of text</w:t>
      </w:r>
      <w:r w:rsidR="00BC2E23" w:rsidRPr="008D6A84">
        <w:rPr>
          <w:lang w:val="en-US"/>
        </w:rPr>
        <w:t>s</w:t>
      </w:r>
      <w:r w:rsidRPr="008D6A84">
        <w:rPr>
          <w:lang w:val="en-US"/>
        </w:rPr>
        <w:t xml:space="preserve">. These are defined </w:t>
      </w:r>
      <w:r w:rsidR="00BC2E23" w:rsidRPr="008D6A84">
        <w:rPr>
          <w:lang w:val="en-US"/>
        </w:rPr>
        <w:t>on the basis of</w:t>
      </w:r>
      <w:r w:rsidRPr="008D6A84">
        <w:rPr>
          <w:lang w:val="en-US"/>
        </w:rPr>
        <w:t xml:space="preserve"> standards</w:t>
      </w:r>
      <w:r w:rsidR="00BC2E23" w:rsidRPr="008D6A84">
        <w:rPr>
          <w:lang w:val="en-US"/>
        </w:rPr>
        <w:t xml:space="preserve"> for</w:t>
      </w:r>
      <w:r w:rsidRPr="008D6A84">
        <w:rPr>
          <w:lang w:val="en-US"/>
        </w:rPr>
        <w:t xml:space="preserve"> different international scientific journals. This file should be applied as a template for Microsoft Word</w:t>
      </w:r>
      <w:r w:rsidR="000C3581" w:rsidRPr="008D6A84">
        <w:rPr>
          <w:lang w:val="en-US"/>
        </w:rPr>
        <w:t xml:space="preserve"> running on </w:t>
      </w:r>
      <w:r w:rsidR="00954ED6" w:rsidRPr="008D6A84">
        <w:rPr>
          <w:lang w:val="en-US"/>
        </w:rPr>
        <w:t xml:space="preserve">post </w:t>
      </w:r>
      <w:r w:rsidR="000C3581" w:rsidRPr="008D6A84">
        <w:rPr>
          <w:lang w:val="en-US"/>
        </w:rPr>
        <w:t xml:space="preserve">Windows </w:t>
      </w:r>
      <w:r w:rsidR="00954ED6" w:rsidRPr="008D6A84">
        <w:rPr>
          <w:lang w:val="en-US"/>
        </w:rPr>
        <w:t xml:space="preserve">XP </w:t>
      </w:r>
      <w:r w:rsidR="000C3581" w:rsidRPr="008D6A84">
        <w:rPr>
          <w:lang w:val="en-US"/>
        </w:rPr>
        <w:t>plat</w:t>
      </w:r>
      <w:r w:rsidR="00954ED6" w:rsidRPr="008D6A84">
        <w:rPr>
          <w:lang w:val="en-US"/>
        </w:rPr>
        <w:t>forms due to the backward compatibility problems of the Equation Editor</w:t>
      </w:r>
      <w:r w:rsidRPr="008D6A84">
        <w:rPr>
          <w:lang w:val="en-US"/>
        </w:rPr>
        <w:t>.</w:t>
      </w:r>
      <w:r w:rsidR="00954ED6" w:rsidRPr="008D6A84">
        <w:rPr>
          <w:lang w:val="en-US"/>
        </w:rPr>
        <w:t xml:space="preserve"> The best way to use it </w:t>
      </w:r>
      <w:r w:rsidR="00B708A7" w:rsidRPr="008D6A84">
        <w:rPr>
          <w:lang w:val="en-US"/>
        </w:rPr>
        <w:t xml:space="preserve">is </w:t>
      </w:r>
      <w:r w:rsidR="00954ED6" w:rsidRPr="008D6A84">
        <w:rPr>
          <w:lang w:val="en-US"/>
        </w:rPr>
        <w:t>just to copy your own text to the corresponding sections of the template using the function “u</w:t>
      </w:r>
      <w:r w:rsidR="00954ED6" w:rsidRPr="008D6A84">
        <w:rPr>
          <w:lang w:val="en-US"/>
        </w:rPr>
        <w:t>n</w:t>
      </w:r>
      <w:r w:rsidR="00954ED6" w:rsidRPr="008D6A84">
        <w:rPr>
          <w:lang w:val="en-US"/>
        </w:rPr>
        <w:t>formatted paste”.</w:t>
      </w:r>
    </w:p>
    <w:p w:rsidR="003A32C8" w:rsidRPr="000F75D3" w:rsidRDefault="003A32C8">
      <w:pPr>
        <w:pStyle w:val="Kulcssz"/>
        <w:rPr>
          <w:sz w:val="20"/>
          <w:lang w:val="en-US"/>
        </w:rPr>
      </w:pPr>
      <w:r w:rsidRPr="000F75D3">
        <w:rPr>
          <w:sz w:val="20"/>
          <w:lang w:val="en-US"/>
        </w:rPr>
        <w:t>Keywords:</w:t>
      </w:r>
      <w:r w:rsidRPr="000F75D3">
        <w:rPr>
          <w:lang w:val="en-US"/>
        </w:rPr>
        <w:t xml:space="preserve"> </w:t>
      </w:r>
      <w:r w:rsidRPr="000F75D3">
        <w:rPr>
          <w:b w:val="0"/>
          <w:sz w:val="20"/>
          <w:lang w:val="en-US"/>
        </w:rPr>
        <w:t xml:space="preserve">requirements, Publications in Geomatics, template for </w:t>
      </w:r>
      <w:r w:rsidR="00D06B90" w:rsidRPr="000F75D3">
        <w:rPr>
          <w:b w:val="0"/>
          <w:sz w:val="20"/>
          <w:lang w:val="en-US"/>
        </w:rPr>
        <w:t xml:space="preserve">MS </w:t>
      </w:r>
      <w:r w:rsidRPr="000F75D3">
        <w:rPr>
          <w:b w:val="0"/>
          <w:sz w:val="20"/>
          <w:lang w:val="en-US"/>
        </w:rPr>
        <w:t>Word</w:t>
      </w:r>
    </w:p>
    <w:p w:rsidR="003A32C8" w:rsidRPr="006B6882" w:rsidRDefault="00954ED6" w:rsidP="00DE6F3E">
      <w:pPr>
        <w:pStyle w:val="Cmsor2"/>
      </w:pPr>
      <w:r w:rsidRPr="006B6882">
        <w:t>Intr</w:t>
      </w:r>
      <w:r w:rsidR="00A92652" w:rsidRPr="006B6882">
        <w:t>o</w:t>
      </w:r>
      <w:r w:rsidRPr="006B6882">
        <w:t>duction</w:t>
      </w:r>
    </w:p>
    <w:p w:rsidR="00B6706D" w:rsidRPr="000F75D3" w:rsidRDefault="00E71DAC" w:rsidP="00B6706D">
      <w:pPr>
        <w:rPr>
          <w:lang w:val="en-US"/>
        </w:rPr>
      </w:pPr>
      <w:r w:rsidRPr="000F75D3">
        <w:rPr>
          <w:lang w:val="en-US"/>
        </w:rPr>
        <w:t xml:space="preserve">The usual standards applied by the leading international scientific journals were approached when the consistent outlook of the Publications in Geomatics was defined. The work of the editorial board is voluntary therefore only minor </w:t>
      </w:r>
      <w:r w:rsidR="000D64C6" w:rsidRPr="000F75D3">
        <w:rPr>
          <w:lang w:val="en-US"/>
        </w:rPr>
        <w:t xml:space="preserve">necessary </w:t>
      </w:r>
      <w:r w:rsidRPr="000F75D3">
        <w:rPr>
          <w:lang w:val="en-US"/>
        </w:rPr>
        <w:t xml:space="preserve">formatting corrections are affordable at the end of the review process. The Authors are </w:t>
      </w:r>
      <w:r w:rsidR="000D64C6" w:rsidRPr="000F75D3">
        <w:rPr>
          <w:lang w:val="en-US"/>
        </w:rPr>
        <w:t xml:space="preserve">kindly asked </w:t>
      </w:r>
      <w:r w:rsidRPr="000F75D3">
        <w:rPr>
          <w:lang w:val="en-US"/>
        </w:rPr>
        <w:t xml:space="preserve">to </w:t>
      </w:r>
      <w:r w:rsidR="000D64C6" w:rsidRPr="000F75D3">
        <w:rPr>
          <w:lang w:val="en-US"/>
        </w:rPr>
        <w:t>follow and apply the general rules given below. Special attention should be paid for the space saving by the proper placement of text blocks, figures and tables. It makes the final technical editing of the</w:t>
      </w:r>
      <w:r w:rsidRPr="000F75D3">
        <w:rPr>
          <w:lang w:val="en-US"/>
        </w:rPr>
        <w:t xml:space="preserve"> </w:t>
      </w:r>
      <w:r w:rsidR="000D64C6" w:rsidRPr="000F75D3">
        <w:rPr>
          <w:lang w:val="en-US"/>
        </w:rPr>
        <w:t xml:space="preserve">manuscript easy. Please, use the hyphenation </w:t>
      </w:r>
      <w:r w:rsidR="002154C2" w:rsidRPr="000F75D3">
        <w:rPr>
          <w:lang w:val="en-US"/>
        </w:rPr>
        <w:t>function whenever it is possible.</w:t>
      </w:r>
    </w:p>
    <w:p w:rsidR="003A32C8" w:rsidRPr="000F75D3" w:rsidRDefault="002154C2" w:rsidP="00873CDD">
      <w:pPr>
        <w:pStyle w:val="Normalbehzs"/>
        <w:rPr>
          <w:lang w:val="en-US"/>
        </w:rPr>
      </w:pPr>
      <w:r w:rsidRPr="000F75D3">
        <w:rPr>
          <w:lang w:val="en-US"/>
        </w:rPr>
        <w:t>The different WORD versions should not be mixed during the revision process because it might make the editing of the equations very difficult. The editorial board has no capacity to retype full mathematical derivations.</w:t>
      </w:r>
    </w:p>
    <w:p w:rsidR="003A32C8" w:rsidRPr="000F75D3" w:rsidRDefault="00263294" w:rsidP="00DE6F3E">
      <w:pPr>
        <w:pStyle w:val="Cmsor2"/>
      </w:pPr>
      <w:r w:rsidRPr="000F75D3">
        <w:t>General requirements on the content</w:t>
      </w:r>
    </w:p>
    <w:p w:rsidR="003A32C8" w:rsidRPr="000F75D3" w:rsidRDefault="00F2461B" w:rsidP="00873CDD">
      <w:pPr>
        <w:rPr>
          <w:lang w:val="en-US"/>
        </w:rPr>
      </w:pPr>
      <w:r w:rsidRPr="000F75D3">
        <w:rPr>
          <w:lang w:val="en-US"/>
        </w:rPr>
        <w:t>The first elements of a manuscript in the order of appearance are the title, the abstract and the ke</w:t>
      </w:r>
      <w:r w:rsidRPr="000F75D3">
        <w:rPr>
          <w:lang w:val="en-US"/>
        </w:rPr>
        <w:t>y</w:t>
      </w:r>
      <w:r w:rsidRPr="000F75D3">
        <w:rPr>
          <w:lang w:val="en-US"/>
        </w:rPr>
        <w:t xml:space="preserve">words.  It is </w:t>
      </w:r>
      <w:r w:rsidR="009D7A06" w:rsidRPr="000F75D3">
        <w:rPr>
          <w:lang w:val="en-US"/>
        </w:rPr>
        <w:t>practical to formulate these ele</w:t>
      </w:r>
      <w:r w:rsidRPr="000F75D3">
        <w:rPr>
          <w:lang w:val="en-US"/>
        </w:rPr>
        <w:t>ment</w:t>
      </w:r>
      <w:r w:rsidR="009D7A06" w:rsidRPr="000F75D3">
        <w:rPr>
          <w:lang w:val="en-US"/>
        </w:rPr>
        <w:t xml:space="preserve">s after the writing of the main parts </w:t>
      </w:r>
      <w:r w:rsidRPr="000F75D3">
        <w:rPr>
          <w:lang w:val="en-US"/>
        </w:rPr>
        <w:t xml:space="preserve">of </w:t>
      </w:r>
      <w:r w:rsidR="009D7A06" w:rsidRPr="000F75D3">
        <w:rPr>
          <w:lang w:val="en-US"/>
        </w:rPr>
        <w:t>the man</w:t>
      </w:r>
      <w:r w:rsidR="009D7A06" w:rsidRPr="000F75D3">
        <w:rPr>
          <w:lang w:val="en-US"/>
        </w:rPr>
        <w:t>u</w:t>
      </w:r>
      <w:r w:rsidR="009D7A06" w:rsidRPr="000F75D3">
        <w:rPr>
          <w:lang w:val="en-US"/>
        </w:rPr>
        <w:t>script because their main purpose is to expose the topic, the applied methodology and the results and draw the attention of the readers to them. The title page of a printed paper is always available on the web page of the journal in order to h</w:t>
      </w:r>
      <w:r w:rsidR="0024687D" w:rsidRPr="000F75D3">
        <w:rPr>
          <w:lang w:val="en-US"/>
        </w:rPr>
        <w:t>elp the search on the internet.</w:t>
      </w:r>
    </w:p>
    <w:p w:rsidR="0024687D" w:rsidRPr="000F75D3" w:rsidRDefault="0024687D" w:rsidP="00873CDD">
      <w:pPr>
        <w:pStyle w:val="Normalbehzs"/>
        <w:rPr>
          <w:lang w:val="en-US"/>
        </w:rPr>
      </w:pPr>
      <w:r w:rsidRPr="000F75D3">
        <w:rPr>
          <w:lang w:val="en-US"/>
        </w:rPr>
        <w:t>A scientific publication has three main parts at least.</w:t>
      </w:r>
    </w:p>
    <w:p w:rsidR="003A32C8" w:rsidRPr="000F75D3" w:rsidRDefault="0024687D" w:rsidP="00873CDD">
      <w:pPr>
        <w:pStyle w:val="Normalbehzs"/>
        <w:rPr>
          <w:lang w:val="en-US"/>
        </w:rPr>
      </w:pPr>
      <w:r w:rsidRPr="000F75D3">
        <w:rPr>
          <w:lang w:val="en-US"/>
        </w:rPr>
        <w:t>The first part is the introduction which describes briefly but still consistently the main achiev</w:t>
      </w:r>
      <w:r w:rsidRPr="000F75D3">
        <w:rPr>
          <w:lang w:val="en-US"/>
        </w:rPr>
        <w:t>e</w:t>
      </w:r>
      <w:r w:rsidRPr="000F75D3">
        <w:rPr>
          <w:lang w:val="en-US"/>
        </w:rPr>
        <w:t>ments, problems, etc… of the research field discussed by the manuscript. It also gives an overview of the methods, data and investigations applied and of the structure of the discussion.</w:t>
      </w:r>
    </w:p>
    <w:p w:rsidR="003A32C8" w:rsidRPr="000F75D3" w:rsidRDefault="0024687D" w:rsidP="00873CDD">
      <w:pPr>
        <w:pStyle w:val="Normalbehzs"/>
        <w:rPr>
          <w:lang w:val="en-US"/>
        </w:rPr>
      </w:pPr>
      <w:r w:rsidRPr="000F75D3">
        <w:rPr>
          <w:lang w:val="en-US"/>
        </w:rPr>
        <w:t xml:space="preserve">The second part is the discussion which can be subdivided by </w:t>
      </w:r>
      <w:r w:rsidR="006333D3" w:rsidRPr="000F75D3">
        <w:rPr>
          <w:lang w:val="en-US"/>
        </w:rPr>
        <w:t xml:space="preserve">a series of </w:t>
      </w:r>
      <w:r w:rsidRPr="000F75D3">
        <w:rPr>
          <w:lang w:val="en-US"/>
        </w:rPr>
        <w:t>sections and subse</w:t>
      </w:r>
      <w:r w:rsidRPr="000F75D3">
        <w:rPr>
          <w:lang w:val="en-US"/>
        </w:rPr>
        <w:t>c</w:t>
      </w:r>
      <w:r w:rsidRPr="000F75D3">
        <w:rPr>
          <w:lang w:val="en-US"/>
        </w:rPr>
        <w:t>tions according to the needs. This part is devoted for the detailed presentation the theoretical bac</w:t>
      </w:r>
      <w:r w:rsidRPr="000F75D3">
        <w:rPr>
          <w:lang w:val="en-US"/>
        </w:rPr>
        <w:t>k</w:t>
      </w:r>
      <w:r w:rsidRPr="000F75D3">
        <w:rPr>
          <w:lang w:val="en-US"/>
        </w:rPr>
        <w:t xml:space="preserve">ground of the investigations, the data </w:t>
      </w:r>
      <w:proofErr w:type="spellStart"/>
      <w:r w:rsidRPr="000F75D3">
        <w:rPr>
          <w:lang w:val="en-US"/>
        </w:rPr>
        <w:t>analysed</w:t>
      </w:r>
      <w:proofErr w:type="spellEnd"/>
      <w:r w:rsidRPr="000F75D3">
        <w:rPr>
          <w:lang w:val="en-US"/>
        </w:rPr>
        <w:t xml:space="preserve"> and the </w:t>
      </w:r>
      <w:r w:rsidR="006333D3" w:rsidRPr="000F75D3">
        <w:rPr>
          <w:lang w:val="en-US"/>
        </w:rPr>
        <w:t>results obtained by the application of the presented methodology.</w:t>
      </w:r>
    </w:p>
    <w:p w:rsidR="003A32C8" w:rsidRPr="000F75D3" w:rsidRDefault="006333D3" w:rsidP="00873CDD">
      <w:pPr>
        <w:pStyle w:val="Normalbehzs"/>
        <w:rPr>
          <w:lang w:val="en-US"/>
        </w:rPr>
      </w:pPr>
      <w:r w:rsidRPr="000F75D3">
        <w:rPr>
          <w:lang w:val="en-US"/>
        </w:rPr>
        <w:t>The third part is the summary which concludes the investigations by a systematic presentation of the new results and achievements. It, however, is not a simple repetition of the details given in the discussion.</w:t>
      </w:r>
    </w:p>
    <w:p w:rsidR="003A32C8" w:rsidRPr="000F75D3" w:rsidRDefault="006333D3" w:rsidP="00873CDD">
      <w:pPr>
        <w:pStyle w:val="Normalbehzs"/>
        <w:rPr>
          <w:lang w:val="en-US"/>
        </w:rPr>
      </w:pPr>
      <w:r w:rsidRPr="000F75D3">
        <w:rPr>
          <w:lang w:val="en-US"/>
        </w:rPr>
        <w:t xml:space="preserve">The manuscript ends with optional acknowledgement and an obligatory list of references. The References may contain </w:t>
      </w:r>
      <w:r w:rsidRPr="00873CDD">
        <w:rPr>
          <w:i/>
          <w:lang w:val="en-US"/>
        </w:rPr>
        <w:t>only papers which were subjected by a peer-review process</w:t>
      </w:r>
      <w:r w:rsidR="00AB5B1C" w:rsidRPr="00873CDD">
        <w:rPr>
          <w:i/>
          <w:lang w:val="en-US"/>
        </w:rPr>
        <w:t xml:space="preserve">, are accessible by anyone and were edited, accepted and published by responsible editorial boards and publishers. </w:t>
      </w:r>
      <w:r w:rsidR="00C35BFF" w:rsidRPr="000F75D3">
        <w:rPr>
          <w:lang w:val="en-US"/>
        </w:rPr>
        <w:t xml:space="preserve">Moreover the referred papers must be adequate for the contextual environment of their occurrence. The possible formats and styles of referencing will be given Section 3.3. Studies published </w:t>
      </w:r>
      <w:r w:rsidR="00E36C33" w:rsidRPr="000F75D3">
        <w:rPr>
          <w:lang w:val="en-US"/>
        </w:rPr>
        <w:t xml:space="preserve">and accessible </w:t>
      </w:r>
      <w:r w:rsidR="00C35BFF" w:rsidRPr="000F75D3">
        <w:rPr>
          <w:lang w:val="en-US"/>
        </w:rPr>
        <w:t xml:space="preserve">on the Internet exclusively are accepted as reference only if the </w:t>
      </w:r>
      <w:r w:rsidR="00E36C33" w:rsidRPr="000F75D3">
        <w:rPr>
          <w:lang w:val="en-US"/>
        </w:rPr>
        <w:t xml:space="preserve">publishing </w:t>
      </w:r>
      <w:r w:rsidR="00C35BFF" w:rsidRPr="000F75D3">
        <w:rPr>
          <w:lang w:val="en-US"/>
        </w:rPr>
        <w:t xml:space="preserve">platform is </w:t>
      </w:r>
      <w:r w:rsidR="00C35BFF" w:rsidRPr="00873CDD">
        <w:rPr>
          <w:i/>
          <w:lang w:val="en-US"/>
        </w:rPr>
        <w:t xml:space="preserve">a </w:t>
      </w:r>
      <w:r w:rsidR="00C35BFF" w:rsidRPr="00873CDD">
        <w:rPr>
          <w:i/>
          <w:lang w:val="en-US"/>
        </w:rPr>
        <w:lastRenderedPageBreak/>
        <w:t>refereed digital</w:t>
      </w:r>
      <w:r w:rsidR="00E36C33" w:rsidRPr="00873CDD">
        <w:rPr>
          <w:i/>
          <w:lang w:val="en-US"/>
        </w:rPr>
        <w:t>/on-line</w:t>
      </w:r>
      <w:r w:rsidR="00C35BFF" w:rsidRPr="00873CDD">
        <w:rPr>
          <w:i/>
          <w:lang w:val="en-US"/>
        </w:rPr>
        <w:t xml:space="preserve"> journal</w:t>
      </w:r>
      <w:r w:rsidR="00C35BFF" w:rsidRPr="000F75D3">
        <w:rPr>
          <w:lang w:val="en-US"/>
        </w:rPr>
        <w:t xml:space="preserve">. </w:t>
      </w:r>
      <w:r w:rsidR="00E36C33" w:rsidRPr="000F75D3">
        <w:rPr>
          <w:lang w:val="en-US"/>
        </w:rPr>
        <w:t>The measure of referencing should be sufficient to show the state-of-art of the research field and justify the novelty of the research results.</w:t>
      </w:r>
    </w:p>
    <w:p w:rsidR="003A32C8" w:rsidRPr="000F75D3" w:rsidRDefault="00E36C33" w:rsidP="00873CDD">
      <w:pPr>
        <w:pStyle w:val="Normalbehzs"/>
        <w:rPr>
          <w:lang w:val="en-US"/>
        </w:rPr>
      </w:pPr>
      <w:r w:rsidRPr="000F75D3">
        <w:rPr>
          <w:lang w:val="en-US"/>
        </w:rPr>
        <w:t>The numbering of sessions is obligatory because it helps the orientation and referencing.</w:t>
      </w:r>
    </w:p>
    <w:p w:rsidR="003A32C8" w:rsidRPr="000F75D3" w:rsidRDefault="00E36C33" w:rsidP="00873CDD">
      <w:pPr>
        <w:pStyle w:val="Normalbehzs"/>
        <w:rPr>
          <w:lang w:val="en-US"/>
        </w:rPr>
      </w:pPr>
      <w:r w:rsidRPr="000F75D3">
        <w:rPr>
          <w:lang w:val="en-US"/>
        </w:rPr>
        <w:t>Although the</w:t>
      </w:r>
      <w:r w:rsidR="002C5FE8" w:rsidRPr="000F75D3">
        <w:rPr>
          <w:lang w:val="en-US"/>
        </w:rPr>
        <w:t>re</w:t>
      </w:r>
      <w:r w:rsidRPr="000F75D3">
        <w:rPr>
          <w:lang w:val="en-US"/>
        </w:rPr>
        <w:t xml:space="preserve"> are no </w:t>
      </w:r>
      <w:r w:rsidR="002C5FE8" w:rsidRPr="000F75D3">
        <w:rPr>
          <w:lang w:val="en-US"/>
        </w:rPr>
        <w:t xml:space="preserve">hard </w:t>
      </w:r>
      <w:r w:rsidRPr="000F75D3">
        <w:rPr>
          <w:lang w:val="en-US"/>
        </w:rPr>
        <w:t>page limits but in case of longe</w:t>
      </w:r>
      <w:r w:rsidR="002C5FE8" w:rsidRPr="000F75D3">
        <w:rPr>
          <w:lang w:val="en-US"/>
        </w:rPr>
        <w:t>r manuscripts (page number &gt; 10) the Authors should consult with the editorial board prior to uploading their manuscript to the editorial system of Publications in Geomatics. The printed papers start always on uneven page number ther</w:t>
      </w:r>
      <w:r w:rsidR="002C5FE8" w:rsidRPr="000F75D3">
        <w:rPr>
          <w:lang w:val="en-US"/>
        </w:rPr>
        <w:t>e</w:t>
      </w:r>
      <w:r w:rsidR="002C5FE8" w:rsidRPr="000F75D3">
        <w:rPr>
          <w:lang w:val="en-US"/>
        </w:rPr>
        <w:t xml:space="preserve">fore it is practical to write a manuscript having even number of pages whenever it is applicable. </w:t>
      </w:r>
    </w:p>
    <w:p w:rsidR="003A32C8" w:rsidRPr="000F75D3" w:rsidRDefault="002C5FE8" w:rsidP="00873CDD">
      <w:pPr>
        <w:pStyle w:val="Normalbehzs"/>
        <w:rPr>
          <w:lang w:val="en-US"/>
        </w:rPr>
      </w:pPr>
      <w:r w:rsidRPr="000F75D3">
        <w:rPr>
          <w:lang w:val="en-US"/>
        </w:rPr>
        <w:t xml:space="preserve">Due to financial reasons </w:t>
      </w:r>
      <w:proofErr w:type="spellStart"/>
      <w:r w:rsidRPr="000F75D3">
        <w:rPr>
          <w:lang w:val="en-US"/>
        </w:rPr>
        <w:t>colour</w:t>
      </w:r>
      <w:proofErr w:type="spellEnd"/>
      <w:r w:rsidRPr="000F75D3">
        <w:rPr>
          <w:lang w:val="en-US"/>
        </w:rPr>
        <w:t xml:space="preserve"> printing is just exceptionally possible. Consequently the use of </w:t>
      </w:r>
      <w:proofErr w:type="spellStart"/>
      <w:r w:rsidRPr="000F75D3">
        <w:rPr>
          <w:lang w:val="en-US"/>
        </w:rPr>
        <w:t>colours</w:t>
      </w:r>
      <w:proofErr w:type="spellEnd"/>
      <w:r w:rsidRPr="000F75D3">
        <w:rPr>
          <w:lang w:val="en-US"/>
        </w:rPr>
        <w:t xml:space="preserve"> should be adjusted to what is provided by a black and white </w:t>
      </w:r>
      <w:r w:rsidR="002D3959" w:rsidRPr="000F75D3">
        <w:rPr>
          <w:lang w:val="en-US"/>
        </w:rPr>
        <w:t xml:space="preserve">(BW) </w:t>
      </w:r>
      <w:r w:rsidRPr="000F75D3">
        <w:rPr>
          <w:lang w:val="en-US"/>
        </w:rPr>
        <w:t>printing</w:t>
      </w:r>
      <w:r w:rsidR="00DF08AB" w:rsidRPr="000F75D3">
        <w:rPr>
          <w:lang w:val="en-US"/>
        </w:rPr>
        <w:t>,</w:t>
      </w:r>
      <w:r w:rsidRPr="000F75D3">
        <w:rPr>
          <w:lang w:val="en-US"/>
        </w:rPr>
        <w:t xml:space="preserve"> producing grey tones for the </w:t>
      </w:r>
      <w:proofErr w:type="spellStart"/>
      <w:r w:rsidRPr="000F75D3">
        <w:rPr>
          <w:lang w:val="en-US"/>
        </w:rPr>
        <w:t>colours</w:t>
      </w:r>
      <w:proofErr w:type="spellEnd"/>
      <w:r w:rsidRPr="000F75D3">
        <w:rPr>
          <w:lang w:val="en-US"/>
        </w:rPr>
        <w:t xml:space="preserve">. </w:t>
      </w:r>
      <w:r w:rsidR="00DF08AB" w:rsidRPr="000F75D3">
        <w:rPr>
          <w:lang w:val="en-US"/>
        </w:rPr>
        <w:t xml:space="preserve">To avoid the problem of misidentification the figures should be edited and produced using only grey scales.  If the application of </w:t>
      </w:r>
      <w:proofErr w:type="spellStart"/>
      <w:r w:rsidR="00DF08AB" w:rsidRPr="000F75D3">
        <w:rPr>
          <w:lang w:val="en-US"/>
        </w:rPr>
        <w:t>colour</w:t>
      </w:r>
      <w:proofErr w:type="spellEnd"/>
      <w:r w:rsidR="00DF08AB" w:rsidRPr="000F75D3">
        <w:rPr>
          <w:lang w:val="en-US"/>
        </w:rPr>
        <w:t xml:space="preserve"> figures is unavoidable, the extra cost of it has to be provided by the Author(s).</w:t>
      </w:r>
    </w:p>
    <w:p w:rsidR="003A32C8" w:rsidRPr="006B6882" w:rsidRDefault="00FF79A9" w:rsidP="00DE6F3E">
      <w:pPr>
        <w:pStyle w:val="Cmsor2"/>
      </w:pPr>
      <w:r w:rsidRPr="006B6882">
        <w:t>General formatting r</w:t>
      </w:r>
      <w:r w:rsidR="008B18C0" w:rsidRPr="006B6882">
        <w:t>ules</w:t>
      </w:r>
    </w:p>
    <w:p w:rsidR="003A32C8" w:rsidRPr="000F75D3" w:rsidRDefault="00FF79A9" w:rsidP="00873CDD">
      <w:pPr>
        <w:rPr>
          <w:lang w:val="en-US"/>
        </w:rPr>
      </w:pPr>
      <w:r w:rsidRPr="000F75D3">
        <w:rPr>
          <w:lang w:val="en-US"/>
        </w:rPr>
        <w:t xml:space="preserve">The manuscript should be prepared as an MS Word </w:t>
      </w:r>
      <w:r w:rsidR="00A2243C" w:rsidRPr="000F75D3">
        <w:rPr>
          <w:lang w:val="en-US"/>
        </w:rPr>
        <w:t xml:space="preserve">(*.docx) </w:t>
      </w:r>
      <w:r w:rsidRPr="000F75D3">
        <w:rPr>
          <w:lang w:val="en-US"/>
        </w:rPr>
        <w:t>document</w:t>
      </w:r>
      <w:r w:rsidR="00A2243C" w:rsidRPr="00873CDD">
        <w:rPr>
          <w:lang w:val="en-US"/>
        </w:rPr>
        <w:t xml:space="preserve">. </w:t>
      </w:r>
      <w:r w:rsidR="00A2243C" w:rsidRPr="00873CDD">
        <w:rPr>
          <w:i/>
          <w:lang w:val="en-US"/>
        </w:rPr>
        <w:t>The best solution is to type the text into this template file containing all the necessary format settings.</w:t>
      </w:r>
      <w:r w:rsidRPr="00873CDD">
        <w:rPr>
          <w:lang w:val="en-US"/>
        </w:rPr>
        <w:t xml:space="preserve"> </w:t>
      </w:r>
    </w:p>
    <w:p w:rsidR="00DE79A5" w:rsidRPr="000F75D3" w:rsidRDefault="00A2243C" w:rsidP="00873CDD">
      <w:pPr>
        <w:pStyle w:val="Normalbehzs"/>
        <w:rPr>
          <w:lang w:val="en-US"/>
        </w:rPr>
      </w:pPr>
      <w:r w:rsidRPr="000F75D3">
        <w:rPr>
          <w:lang w:val="en-US"/>
        </w:rPr>
        <w:t xml:space="preserve">The text should be typed using </w:t>
      </w:r>
      <w:r w:rsidR="003A32C8" w:rsidRPr="000F75D3">
        <w:rPr>
          <w:lang w:val="en-US"/>
        </w:rPr>
        <w:t xml:space="preserve">Times New Roman </w:t>
      </w:r>
      <w:r w:rsidRPr="000F75D3">
        <w:rPr>
          <w:lang w:val="en-US"/>
        </w:rPr>
        <w:t xml:space="preserve">font set with character size of </w:t>
      </w:r>
      <w:r w:rsidR="00FC02B5" w:rsidRPr="000F75D3">
        <w:rPr>
          <w:lang w:val="en-US"/>
        </w:rPr>
        <w:t>10</w:t>
      </w:r>
      <w:r w:rsidR="00C755D6" w:rsidRPr="000F75D3">
        <w:rPr>
          <w:lang w:val="en-US"/>
        </w:rPr>
        <w:t xml:space="preserve">pt </w:t>
      </w:r>
      <w:r w:rsidRPr="000F75D3">
        <w:rPr>
          <w:lang w:val="en-US"/>
        </w:rPr>
        <w:t>and si</w:t>
      </w:r>
      <w:r w:rsidRPr="000F75D3">
        <w:rPr>
          <w:lang w:val="en-US"/>
        </w:rPr>
        <w:t>m</w:t>
      </w:r>
      <w:r w:rsidRPr="000F75D3">
        <w:rPr>
          <w:lang w:val="en-US"/>
        </w:rPr>
        <w:t xml:space="preserve">ple line spacing. For the use of characters having different size, italic style and/or bold </w:t>
      </w:r>
      <w:r w:rsidR="00D16330" w:rsidRPr="000F75D3">
        <w:rPr>
          <w:lang w:val="en-US"/>
        </w:rPr>
        <w:t xml:space="preserve">typesetting of section headings and </w:t>
      </w:r>
      <w:r w:rsidR="00DE79A5" w:rsidRPr="000F75D3">
        <w:rPr>
          <w:lang w:val="en-US"/>
        </w:rPr>
        <w:t xml:space="preserve">of </w:t>
      </w:r>
      <w:r w:rsidR="00D16330" w:rsidRPr="000F75D3">
        <w:rPr>
          <w:lang w:val="en-US"/>
        </w:rPr>
        <w:t xml:space="preserve">other </w:t>
      </w:r>
      <w:r w:rsidR="00DE79A5" w:rsidRPr="000F75D3">
        <w:rPr>
          <w:lang w:val="en-US"/>
        </w:rPr>
        <w:t xml:space="preserve">display-work </w:t>
      </w:r>
      <w:r w:rsidRPr="000F75D3">
        <w:rPr>
          <w:lang w:val="en-US"/>
        </w:rPr>
        <w:t xml:space="preserve">the format features </w:t>
      </w:r>
      <w:r w:rsidR="00DE79A5" w:rsidRPr="000F75D3">
        <w:rPr>
          <w:lang w:val="en-US"/>
        </w:rPr>
        <w:t>predefined in this template should be applied.</w:t>
      </w:r>
    </w:p>
    <w:p w:rsidR="00DE79A5" w:rsidRPr="000F75D3" w:rsidRDefault="00DE79A5" w:rsidP="00873CDD">
      <w:pPr>
        <w:pStyle w:val="Normalbehzs"/>
        <w:rPr>
          <w:lang w:val="en-US"/>
        </w:rPr>
      </w:pPr>
      <w:r w:rsidRPr="000F75D3">
        <w:rPr>
          <w:lang w:val="en-US"/>
        </w:rPr>
        <w:t xml:space="preserve">The indent of the first line of a paragraph is 0.5 cm. As exception there is no indent before the section headings, after the figures, tables, equations, listings and on the top of the page. </w:t>
      </w:r>
    </w:p>
    <w:p w:rsidR="00A4774E" w:rsidRPr="000F75D3" w:rsidRDefault="00DE79A5" w:rsidP="00873CDD">
      <w:pPr>
        <w:pStyle w:val="Normalbehzs"/>
        <w:rPr>
          <w:lang w:val="en-US"/>
        </w:rPr>
      </w:pPr>
      <w:r w:rsidRPr="000F75D3">
        <w:rPr>
          <w:lang w:val="en-US"/>
        </w:rPr>
        <w:t xml:space="preserve">The section headings are left justified. There are two spaces after the </w:t>
      </w:r>
      <w:r w:rsidR="00A4774E" w:rsidRPr="000F75D3">
        <w:rPr>
          <w:lang w:val="en-US"/>
        </w:rPr>
        <w:t xml:space="preserve">section </w:t>
      </w:r>
      <w:r w:rsidRPr="000F75D3">
        <w:rPr>
          <w:lang w:val="en-US"/>
        </w:rPr>
        <w:t>number.</w:t>
      </w:r>
      <w:r w:rsidR="00B708A7" w:rsidRPr="000F75D3">
        <w:rPr>
          <w:lang w:val="en-US"/>
        </w:rPr>
        <w:t xml:space="preserve"> </w:t>
      </w:r>
      <w:r w:rsidR="00A4774E" w:rsidRPr="000F75D3">
        <w:rPr>
          <w:lang w:val="en-US"/>
        </w:rPr>
        <w:t>Empty lines should not be used to control the vertical space between different units of the manuscript.</w:t>
      </w:r>
    </w:p>
    <w:p w:rsidR="00A4774E" w:rsidRPr="000F75D3" w:rsidRDefault="00A4774E" w:rsidP="00873CDD">
      <w:pPr>
        <w:pStyle w:val="Normalbehzs"/>
        <w:rPr>
          <w:lang w:val="en-US"/>
        </w:rPr>
      </w:pPr>
      <w:r w:rsidRPr="000F75D3">
        <w:rPr>
          <w:lang w:val="en-US"/>
        </w:rPr>
        <w:t xml:space="preserve">Moderate application of display-work is suggested, use </w:t>
      </w:r>
      <w:r w:rsidR="00D134A9" w:rsidRPr="000F75D3">
        <w:rPr>
          <w:lang w:val="en-US"/>
        </w:rPr>
        <w:t xml:space="preserve">just </w:t>
      </w:r>
      <w:r w:rsidRPr="000F75D3">
        <w:rPr>
          <w:i/>
          <w:lang w:val="en-US"/>
        </w:rPr>
        <w:t>italics</w:t>
      </w:r>
      <w:r w:rsidRPr="000F75D3">
        <w:rPr>
          <w:lang w:val="en-US"/>
        </w:rPr>
        <w:t xml:space="preserve"> to draw attention to important context or details.</w:t>
      </w:r>
    </w:p>
    <w:p w:rsidR="00D134A9" w:rsidRPr="000F75D3" w:rsidRDefault="00D134A9" w:rsidP="00873CDD">
      <w:pPr>
        <w:pStyle w:val="Normalbehzs"/>
        <w:rPr>
          <w:lang w:val="en-US"/>
        </w:rPr>
      </w:pPr>
      <w:r w:rsidRPr="000F75D3">
        <w:rPr>
          <w:lang w:val="en-US"/>
        </w:rPr>
        <w:t>The accumulation of 6 pt and 12 pt spacing between the units of the manuscript (section hea</w:t>
      </w:r>
      <w:r w:rsidRPr="000F75D3">
        <w:rPr>
          <w:lang w:val="en-US"/>
        </w:rPr>
        <w:t>d</w:t>
      </w:r>
      <w:r w:rsidRPr="000F75D3">
        <w:rPr>
          <w:lang w:val="en-US"/>
        </w:rPr>
        <w:t>ings, figures, tables and equations) should be avoided.</w:t>
      </w:r>
    </w:p>
    <w:p w:rsidR="003A32C8" w:rsidRPr="006B6882" w:rsidRDefault="00D134A9" w:rsidP="00DE6F3E">
      <w:pPr>
        <w:pStyle w:val="Cmsor3"/>
      </w:pPr>
      <w:proofErr w:type="spellStart"/>
      <w:r w:rsidRPr="006B6882">
        <w:t>Figures</w:t>
      </w:r>
      <w:proofErr w:type="spellEnd"/>
      <w:r w:rsidRPr="006B6882">
        <w:t xml:space="preserve"> and </w:t>
      </w:r>
      <w:proofErr w:type="spellStart"/>
      <w:r w:rsidRPr="006B6882">
        <w:t>tables</w:t>
      </w:r>
      <w:proofErr w:type="spellEnd"/>
    </w:p>
    <w:p w:rsidR="00D70959" w:rsidRPr="000F75D3" w:rsidRDefault="005B60F9" w:rsidP="00873CDD">
      <w:pPr>
        <w:rPr>
          <w:lang w:val="en-US"/>
        </w:rPr>
      </w:pPr>
      <w:r w:rsidRPr="000F75D3">
        <w:rPr>
          <w:lang w:val="en-US"/>
        </w:rPr>
        <w:t xml:space="preserve">Both the figures and the tables should be justified to the centre </w:t>
      </w:r>
      <w:r w:rsidR="00EE4105" w:rsidRPr="000F75D3">
        <w:rPr>
          <w:lang w:val="en-US"/>
        </w:rPr>
        <w:t>defined by the page layout. The number and the caption of a figure and a table should be placed after the figure (Figure 1) and b</w:t>
      </w:r>
      <w:r w:rsidR="00EE4105" w:rsidRPr="000F75D3">
        <w:rPr>
          <w:lang w:val="en-US"/>
        </w:rPr>
        <w:t>e</w:t>
      </w:r>
      <w:r w:rsidR="00EE4105" w:rsidRPr="000F75D3">
        <w:rPr>
          <w:lang w:val="en-US"/>
        </w:rPr>
        <w:t>fore the table (Table 1) respectively. No full stop should be applied at the end of the last sentence of a caption.</w:t>
      </w:r>
      <w:r w:rsidRPr="000F75D3">
        <w:rPr>
          <w:lang w:val="en-US"/>
        </w:rPr>
        <w:t xml:space="preserve"> </w:t>
      </w:r>
      <w:r w:rsidR="00706337" w:rsidRPr="000F75D3">
        <w:rPr>
          <w:lang w:val="en-US"/>
        </w:rPr>
        <w:t>The character size of both the numbers and the captions should be 8 pt</w:t>
      </w:r>
      <w:r w:rsidR="001F2063" w:rsidRPr="000F75D3">
        <w:rPr>
          <w:lang w:val="en-US"/>
        </w:rPr>
        <w:t>,</w:t>
      </w:r>
      <w:r w:rsidR="00706337" w:rsidRPr="000F75D3">
        <w:rPr>
          <w:lang w:val="en-US"/>
        </w:rPr>
        <w:t xml:space="preserve"> but the number and the type of the numbered unit (figure or table) should be bold. 6 pt </w:t>
      </w:r>
      <w:r w:rsidR="001F2063" w:rsidRPr="000F75D3">
        <w:rPr>
          <w:lang w:val="en-US"/>
        </w:rPr>
        <w:t xml:space="preserve">high </w:t>
      </w:r>
      <w:r w:rsidR="00706337" w:rsidRPr="000F75D3">
        <w:rPr>
          <w:lang w:val="en-US"/>
        </w:rPr>
        <w:t xml:space="preserve">space should be </w:t>
      </w:r>
      <w:r w:rsidR="001F2063" w:rsidRPr="000F75D3">
        <w:rPr>
          <w:lang w:val="en-US"/>
        </w:rPr>
        <w:t>kept before and after the e</w:t>
      </w:r>
      <w:r w:rsidR="00B708A7" w:rsidRPr="000F75D3">
        <w:rPr>
          <w:lang w:val="en-US"/>
        </w:rPr>
        <w:t>nvelope of a figure and a table. A</w:t>
      </w:r>
      <w:r w:rsidR="001F2063" w:rsidRPr="000F75D3">
        <w:rPr>
          <w:lang w:val="en-US"/>
        </w:rPr>
        <w:t xml:space="preserve">ccumulation of the space should be avoided. </w:t>
      </w:r>
    </w:p>
    <w:p w:rsidR="0093051C" w:rsidRPr="000F75D3" w:rsidRDefault="001F2063" w:rsidP="00873CDD">
      <w:pPr>
        <w:pStyle w:val="Normalbehzs"/>
        <w:rPr>
          <w:lang w:val="en-US"/>
        </w:rPr>
      </w:pPr>
      <w:r w:rsidRPr="000F75D3">
        <w:rPr>
          <w:lang w:val="en-US"/>
        </w:rPr>
        <w:t>The application of any kind of frames around figures is not allowed. The tables should contain only thin horizontal lines before and after the first and the last rows of the table</w:t>
      </w:r>
      <w:r w:rsidR="00932B56" w:rsidRPr="000F75D3">
        <w:rPr>
          <w:lang w:val="en-US"/>
        </w:rPr>
        <w:t>, respectively</w:t>
      </w:r>
      <w:r w:rsidRPr="000F75D3">
        <w:rPr>
          <w:lang w:val="en-US"/>
        </w:rPr>
        <w:t xml:space="preserve"> and to separate headings.</w:t>
      </w:r>
    </w:p>
    <w:p w:rsidR="00770557" w:rsidRPr="000F75D3" w:rsidRDefault="00AE0A5D" w:rsidP="00770557">
      <w:pPr>
        <w:pStyle w:val="Kp"/>
        <w:rPr>
          <w:lang w:val="en-US"/>
        </w:rPr>
      </w:pPr>
      <w:r w:rsidRPr="000F75D3">
        <w:rPr>
          <w:noProof/>
        </w:rPr>
        <w:drawing>
          <wp:inline distT="0" distB="0" distL="0" distR="0">
            <wp:extent cx="2196283" cy="1384300"/>
            <wp:effectExtent l="0" t="0" r="0" b="0"/>
            <wp:docPr id="2" name="Kép 2" descr="Avtem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tempic"/>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06880" cy="1390979"/>
                    </a:xfrm>
                    <a:prstGeom prst="rect">
                      <a:avLst/>
                    </a:prstGeom>
                    <a:noFill/>
                    <a:ln>
                      <a:noFill/>
                    </a:ln>
                  </pic:spPr>
                </pic:pic>
              </a:graphicData>
            </a:graphic>
          </wp:inline>
        </w:drawing>
      </w:r>
    </w:p>
    <w:p w:rsidR="00770557" w:rsidRPr="00A556C2" w:rsidRDefault="001F2063" w:rsidP="00A556C2">
      <w:pPr>
        <w:pStyle w:val="braalrs"/>
        <w:rPr>
          <w:b w:val="0"/>
        </w:rPr>
      </w:pPr>
      <w:r w:rsidRPr="00A556C2">
        <w:t>Figure 1</w:t>
      </w:r>
      <w:r w:rsidR="00770557" w:rsidRPr="00A556C2">
        <w:t>.</w:t>
      </w:r>
      <w:r w:rsidR="00770557" w:rsidRPr="00A556C2">
        <w:rPr>
          <w:b w:val="0"/>
        </w:rPr>
        <w:t xml:space="preserve"> </w:t>
      </w:r>
      <w:proofErr w:type="spellStart"/>
      <w:r w:rsidR="00342064" w:rsidRPr="00A556C2">
        <w:rPr>
          <w:b w:val="0"/>
        </w:rPr>
        <w:t>Transformed</w:t>
      </w:r>
      <w:proofErr w:type="spellEnd"/>
      <w:r w:rsidR="00342064" w:rsidRPr="00A556C2">
        <w:rPr>
          <w:b w:val="0"/>
        </w:rPr>
        <w:t xml:space="preserve"> </w:t>
      </w:r>
      <w:proofErr w:type="spellStart"/>
      <w:r w:rsidR="00342064" w:rsidRPr="00A556C2">
        <w:rPr>
          <w:b w:val="0"/>
        </w:rPr>
        <w:t>ae</w:t>
      </w:r>
      <w:r w:rsidRPr="00A556C2">
        <w:rPr>
          <w:b w:val="0"/>
        </w:rPr>
        <w:t>r</w:t>
      </w:r>
      <w:r w:rsidR="00342064" w:rsidRPr="00A556C2">
        <w:rPr>
          <w:b w:val="0"/>
        </w:rPr>
        <w:t>ial</w:t>
      </w:r>
      <w:proofErr w:type="spellEnd"/>
      <w:r w:rsidR="00342064" w:rsidRPr="00A556C2">
        <w:rPr>
          <w:b w:val="0"/>
        </w:rPr>
        <w:t xml:space="preserve"> </w:t>
      </w:r>
      <w:proofErr w:type="spellStart"/>
      <w:r w:rsidR="00342064" w:rsidRPr="00A556C2">
        <w:rPr>
          <w:b w:val="0"/>
        </w:rPr>
        <w:t>photo</w:t>
      </w:r>
      <w:proofErr w:type="spellEnd"/>
      <w:r w:rsidR="00342064" w:rsidRPr="00A556C2">
        <w:rPr>
          <w:b w:val="0"/>
        </w:rPr>
        <w:t xml:space="preserve"> </w:t>
      </w:r>
      <w:proofErr w:type="spellStart"/>
      <w:r w:rsidR="00342064" w:rsidRPr="00A556C2">
        <w:rPr>
          <w:b w:val="0"/>
        </w:rPr>
        <w:t>in</w:t>
      </w:r>
      <w:proofErr w:type="spellEnd"/>
      <w:r w:rsidR="00342064" w:rsidRPr="00A556C2">
        <w:rPr>
          <w:b w:val="0"/>
        </w:rPr>
        <w:t xml:space="preserve"> </w:t>
      </w:r>
      <w:proofErr w:type="spellStart"/>
      <w:r w:rsidR="00342064" w:rsidRPr="00A556C2">
        <w:rPr>
          <w:b w:val="0"/>
        </w:rPr>
        <w:t>the</w:t>
      </w:r>
      <w:proofErr w:type="spellEnd"/>
      <w:r w:rsidR="00342064" w:rsidRPr="00A556C2">
        <w:rPr>
          <w:b w:val="0"/>
        </w:rPr>
        <w:t xml:space="preserve"> </w:t>
      </w:r>
      <w:proofErr w:type="spellStart"/>
      <w:r w:rsidR="00342064" w:rsidRPr="00A556C2">
        <w:rPr>
          <w:b w:val="0"/>
        </w:rPr>
        <w:t>background</w:t>
      </w:r>
      <w:proofErr w:type="spellEnd"/>
      <w:r w:rsidR="00342064" w:rsidRPr="00A556C2">
        <w:rPr>
          <w:b w:val="0"/>
        </w:rPr>
        <w:t xml:space="preserve"> of a </w:t>
      </w:r>
      <w:proofErr w:type="spellStart"/>
      <w:r w:rsidR="00342064" w:rsidRPr="00A556C2">
        <w:rPr>
          <w:b w:val="0"/>
        </w:rPr>
        <w:t>digital</w:t>
      </w:r>
      <w:proofErr w:type="spellEnd"/>
      <w:r w:rsidR="00342064" w:rsidRPr="00A556C2">
        <w:rPr>
          <w:b w:val="0"/>
        </w:rPr>
        <w:t xml:space="preserve"> </w:t>
      </w:r>
      <w:proofErr w:type="spellStart"/>
      <w:r w:rsidR="00342064" w:rsidRPr="00A556C2">
        <w:rPr>
          <w:b w:val="0"/>
        </w:rPr>
        <w:t>cadastre</w:t>
      </w:r>
      <w:proofErr w:type="spellEnd"/>
      <w:r w:rsidR="00342064" w:rsidRPr="00A556C2">
        <w:rPr>
          <w:b w:val="0"/>
        </w:rPr>
        <w:t xml:space="preserve"> map</w:t>
      </w:r>
    </w:p>
    <w:p w:rsidR="00770557" w:rsidRPr="00A556C2" w:rsidRDefault="00932B56" w:rsidP="00A556C2">
      <w:pPr>
        <w:pStyle w:val="Tblzatfelirat"/>
        <w:rPr>
          <w:b w:val="0"/>
        </w:rPr>
      </w:pPr>
      <w:r w:rsidRPr="00A556C2">
        <w:lastRenderedPageBreak/>
        <w:t>Table 1</w:t>
      </w:r>
      <w:r w:rsidR="00770557" w:rsidRPr="00A556C2">
        <w:t>.</w:t>
      </w:r>
      <w:r w:rsidR="00770557" w:rsidRPr="00A556C2">
        <w:rPr>
          <w:b w:val="0"/>
        </w:rPr>
        <w:t xml:space="preserve"> </w:t>
      </w:r>
      <w:r w:rsidRPr="00A556C2">
        <w:rPr>
          <w:b w:val="0"/>
        </w:rPr>
        <w:t xml:space="preserve">Some parameters of the gravity meters </w:t>
      </w:r>
      <w:r w:rsidR="00596EDA" w:rsidRPr="00A556C2">
        <w:rPr>
          <w:b w:val="0"/>
        </w:rPr>
        <w:t xml:space="preserve">and </w:t>
      </w:r>
      <w:r w:rsidR="00315355" w:rsidRPr="00A556C2">
        <w:rPr>
          <w:b w:val="0"/>
        </w:rPr>
        <w:t xml:space="preserve">of </w:t>
      </w:r>
      <w:r w:rsidR="00596EDA" w:rsidRPr="00A556C2">
        <w:rPr>
          <w:b w:val="0"/>
        </w:rPr>
        <w:t xml:space="preserve">the measurements </w:t>
      </w:r>
      <w:r w:rsidRPr="00A556C2">
        <w:rPr>
          <w:b w:val="0"/>
        </w:rPr>
        <w:t>derived by adjustment</w:t>
      </w:r>
    </w:p>
    <w:tbl>
      <w:tblPr>
        <w:tblW w:w="0" w:type="auto"/>
        <w:jc w:val="center"/>
        <w:tblBorders>
          <w:top w:val="single" w:sz="4" w:space="0" w:color="auto"/>
          <w:bottom w:val="single" w:sz="4" w:space="0" w:color="auto"/>
        </w:tblBorders>
        <w:tblLayout w:type="fixed"/>
        <w:tblLook w:val="0000"/>
      </w:tblPr>
      <w:tblGrid>
        <w:gridCol w:w="1410"/>
        <w:gridCol w:w="1417"/>
        <w:gridCol w:w="1011"/>
        <w:gridCol w:w="1682"/>
      </w:tblGrid>
      <w:tr w:rsidR="00770557" w:rsidRPr="000F75D3" w:rsidTr="00873CDD">
        <w:trPr>
          <w:jc w:val="center"/>
        </w:trPr>
        <w:tc>
          <w:tcPr>
            <w:tcW w:w="1410" w:type="dxa"/>
            <w:tcBorders>
              <w:top w:val="single" w:sz="4" w:space="0" w:color="auto"/>
              <w:bottom w:val="single" w:sz="4" w:space="0" w:color="auto"/>
            </w:tcBorders>
          </w:tcPr>
          <w:p w:rsidR="00770557" w:rsidRPr="000F75D3" w:rsidRDefault="00770557" w:rsidP="00873CDD">
            <w:pPr>
              <w:jc w:val="center"/>
              <w:rPr>
                <w:lang w:val="en-US"/>
              </w:rPr>
            </w:pPr>
            <w:r w:rsidRPr="000F75D3">
              <w:rPr>
                <w:lang w:val="en-US"/>
              </w:rPr>
              <w:t>gravim</w:t>
            </w:r>
            <w:r w:rsidR="00932B56" w:rsidRPr="000F75D3">
              <w:rPr>
                <w:lang w:val="en-US"/>
              </w:rPr>
              <w:t>eter</w:t>
            </w:r>
          </w:p>
        </w:tc>
        <w:tc>
          <w:tcPr>
            <w:tcW w:w="1417" w:type="dxa"/>
            <w:tcBorders>
              <w:top w:val="single" w:sz="4" w:space="0" w:color="auto"/>
              <w:bottom w:val="single" w:sz="4" w:space="0" w:color="auto"/>
            </w:tcBorders>
          </w:tcPr>
          <w:p w:rsidR="00770557" w:rsidRPr="000F75D3" w:rsidRDefault="00932B56" w:rsidP="00873CDD">
            <w:pPr>
              <w:jc w:val="center"/>
              <w:rPr>
                <w:lang w:val="en-US"/>
              </w:rPr>
            </w:pPr>
            <w:r w:rsidRPr="000F75D3">
              <w:rPr>
                <w:lang w:val="en-US"/>
              </w:rPr>
              <w:t>scale factor</w:t>
            </w:r>
          </w:p>
        </w:tc>
        <w:tc>
          <w:tcPr>
            <w:tcW w:w="1011" w:type="dxa"/>
            <w:tcBorders>
              <w:top w:val="single" w:sz="4" w:space="0" w:color="auto"/>
              <w:bottom w:val="single" w:sz="4" w:space="0" w:color="auto"/>
            </w:tcBorders>
          </w:tcPr>
          <w:p w:rsidR="00770557" w:rsidRPr="000F75D3" w:rsidRDefault="00932B56" w:rsidP="00873CDD">
            <w:pPr>
              <w:jc w:val="center"/>
              <w:rPr>
                <w:lang w:val="en-US"/>
              </w:rPr>
            </w:pPr>
            <w:r w:rsidRPr="000F75D3">
              <w:rPr>
                <w:lang w:val="en-US"/>
              </w:rPr>
              <w:t>number of obs.</w:t>
            </w:r>
          </w:p>
        </w:tc>
        <w:tc>
          <w:tcPr>
            <w:tcW w:w="1682" w:type="dxa"/>
            <w:tcBorders>
              <w:top w:val="single" w:sz="4" w:space="0" w:color="auto"/>
              <w:bottom w:val="single" w:sz="4" w:space="0" w:color="auto"/>
            </w:tcBorders>
          </w:tcPr>
          <w:p w:rsidR="00770557" w:rsidRPr="000F75D3" w:rsidRDefault="00932B56" w:rsidP="00873CDD">
            <w:pPr>
              <w:jc w:val="center"/>
              <w:rPr>
                <w:lang w:val="en-US"/>
              </w:rPr>
            </w:pPr>
            <w:r w:rsidRPr="000F75D3">
              <w:rPr>
                <w:lang w:val="en-US"/>
              </w:rPr>
              <w:t>standard devi</w:t>
            </w:r>
            <w:r w:rsidRPr="000F75D3">
              <w:rPr>
                <w:lang w:val="en-US"/>
              </w:rPr>
              <w:t>a</w:t>
            </w:r>
            <w:r w:rsidRPr="000F75D3">
              <w:rPr>
                <w:lang w:val="en-US"/>
              </w:rPr>
              <w:t>tion</w:t>
            </w:r>
            <w:r w:rsidR="00A41C7A" w:rsidRPr="000F75D3">
              <w:rPr>
                <w:lang w:val="en-US"/>
              </w:rPr>
              <w:t xml:space="preserve"> [mGal]</w:t>
            </w:r>
          </w:p>
        </w:tc>
      </w:tr>
      <w:tr w:rsidR="00770557" w:rsidRPr="000F75D3" w:rsidTr="00873CDD">
        <w:trPr>
          <w:jc w:val="center"/>
        </w:trPr>
        <w:tc>
          <w:tcPr>
            <w:tcW w:w="1410" w:type="dxa"/>
            <w:tcBorders>
              <w:top w:val="single" w:sz="4" w:space="0" w:color="auto"/>
            </w:tcBorders>
          </w:tcPr>
          <w:p w:rsidR="00770557" w:rsidRPr="000F75D3" w:rsidRDefault="00770557" w:rsidP="00873CDD">
            <w:pPr>
              <w:jc w:val="center"/>
              <w:rPr>
                <w:lang w:val="en-US"/>
              </w:rPr>
            </w:pPr>
            <w:r w:rsidRPr="000F75D3">
              <w:rPr>
                <w:lang w:val="en-US"/>
              </w:rPr>
              <w:t>LCR–G 220</w:t>
            </w:r>
          </w:p>
        </w:tc>
        <w:tc>
          <w:tcPr>
            <w:tcW w:w="1417" w:type="dxa"/>
            <w:tcBorders>
              <w:top w:val="single" w:sz="4" w:space="0" w:color="auto"/>
            </w:tcBorders>
          </w:tcPr>
          <w:p w:rsidR="00770557" w:rsidRPr="000F75D3" w:rsidRDefault="00770557" w:rsidP="00873CDD">
            <w:pPr>
              <w:jc w:val="center"/>
              <w:rPr>
                <w:lang w:val="en-US"/>
              </w:rPr>
            </w:pPr>
            <w:r w:rsidRPr="000F75D3">
              <w:rPr>
                <w:lang w:val="en-US"/>
              </w:rPr>
              <w:t>0.996663</w:t>
            </w:r>
          </w:p>
        </w:tc>
        <w:tc>
          <w:tcPr>
            <w:tcW w:w="1011" w:type="dxa"/>
            <w:tcBorders>
              <w:top w:val="single" w:sz="4" w:space="0" w:color="auto"/>
            </w:tcBorders>
          </w:tcPr>
          <w:p w:rsidR="00770557" w:rsidRPr="000F75D3" w:rsidRDefault="00770557" w:rsidP="00873CDD">
            <w:pPr>
              <w:ind w:right="38"/>
              <w:jc w:val="center"/>
              <w:rPr>
                <w:lang w:val="en-US"/>
              </w:rPr>
            </w:pPr>
            <w:r w:rsidRPr="000F75D3">
              <w:rPr>
                <w:lang w:val="en-US"/>
              </w:rPr>
              <w:t>184</w:t>
            </w:r>
          </w:p>
        </w:tc>
        <w:tc>
          <w:tcPr>
            <w:tcW w:w="1682" w:type="dxa"/>
            <w:tcBorders>
              <w:top w:val="single" w:sz="4" w:space="0" w:color="auto"/>
            </w:tcBorders>
          </w:tcPr>
          <w:p w:rsidR="00770557" w:rsidRPr="000F75D3" w:rsidRDefault="00770557" w:rsidP="00873CDD">
            <w:pPr>
              <w:jc w:val="center"/>
              <w:rPr>
                <w:lang w:val="en-US"/>
              </w:rPr>
            </w:pPr>
            <w:r w:rsidRPr="000F75D3">
              <w:rPr>
                <w:lang w:val="en-US"/>
              </w:rPr>
              <w:t>0.015</w:t>
            </w:r>
          </w:p>
        </w:tc>
      </w:tr>
      <w:tr w:rsidR="00770557" w:rsidRPr="000F75D3" w:rsidTr="00873CDD">
        <w:trPr>
          <w:jc w:val="center"/>
        </w:trPr>
        <w:tc>
          <w:tcPr>
            <w:tcW w:w="1410" w:type="dxa"/>
          </w:tcPr>
          <w:p w:rsidR="00770557" w:rsidRPr="000F75D3" w:rsidRDefault="00770557" w:rsidP="00873CDD">
            <w:pPr>
              <w:jc w:val="center"/>
              <w:rPr>
                <w:lang w:val="en-US"/>
              </w:rPr>
            </w:pPr>
            <w:r w:rsidRPr="000F75D3">
              <w:rPr>
                <w:lang w:val="en-US"/>
              </w:rPr>
              <w:t>LCR–G 821</w:t>
            </w:r>
          </w:p>
        </w:tc>
        <w:tc>
          <w:tcPr>
            <w:tcW w:w="1417" w:type="dxa"/>
          </w:tcPr>
          <w:p w:rsidR="00770557" w:rsidRPr="000F75D3" w:rsidRDefault="00770557" w:rsidP="00873CDD">
            <w:pPr>
              <w:jc w:val="center"/>
              <w:rPr>
                <w:lang w:val="en-US"/>
              </w:rPr>
            </w:pPr>
            <w:r w:rsidRPr="000F75D3">
              <w:rPr>
                <w:lang w:val="en-US"/>
              </w:rPr>
              <w:t>1.000590</w:t>
            </w:r>
          </w:p>
        </w:tc>
        <w:tc>
          <w:tcPr>
            <w:tcW w:w="1011" w:type="dxa"/>
          </w:tcPr>
          <w:p w:rsidR="00770557" w:rsidRPr="000F75D3" w:rsidRDefault="00770557" w:rsidP="00873CDD">
            <w:pPr>
              <w:ind w:right="38"/>
              <w:jc w:val="center"/>
              <w:rPr>
                <w:lang w:val="en-US"/>
              </w:rPr>
            </w:pPr>
            <w:r w:rsidRPr="000F75D3">
              <w:rPr>
                <w:lang w:val="en-US"/>
              </w:rPr>
              <w:t>272</w:t>
            </w:r>
          </w:p>
        </w:tc>
        <w:tc>
          <w:tcPr>
            <w:tcW w:w="1682" w:type="dxa"/>
          </w:tcPr>
          <w:p w:rsidR="00770557" w:rsidRPr="000F75D3" w:rsidRDefault="00770557" w:rsidP="00873CDD">
            <w:pPr>
              <w:jc w:val="center"/>
              <w:rPr>
                <w:lang w:val="en-US"/>
              </w:rPr>
            </w:pPr>
            <w:r w:rsidRPr="000F75D3">
              <w:rPr>
                <w:lang w:val="en-US"/>
              </w:rPr>
              <w:t>0.013</w:t>
            </w:r>
          </w:p>
        </w:tc>
      </w:tr>
      <w:tr w:rsidR="00770557" w:rsidRPr="000F75D3" w:rsidTr="00873CDD">
        <w:trPr>
          <w:jc w:val="center"/>
        </w:trPr>
        <w:tc>
          <w:tcPr>
            <w:tcW w:w="1410" w:type="dxa"/>
          </w:tcPr>
          <w:p w:rsidR="00770557" w:rsidRPr="000F75D3" w:rsidRDefault="00770557" w:rsidP="00873CDD">
            <w:pPr>
              <w:jc w:val="center"/>
              <w:rPr>
                <w:lang w:val="en-US"/>
              </w:rPr>
            </w:pPr>
            <w:r w:rsidRPr="000F75D3">
              <w:rPr>
                <w:lang w:val="en-US"/>
              </w:rPr>
              <w:t>LCR–G 963</w:t>
            </w:r>
          </w:p>
        </w:tc>
        <w:tc>
          <w:tcPr>
            <w:tcW w:w="1417" w:type="dxa"/>
          </w:tcPr>
          <w:p w:rsidR="00770557" w:rsidRPr="000F75D3" w:rsidRDefault="00770557" w:rsidP="00873CDD">
            <w:pPr>
              <w:jc w:val="center"/>
              <w:rPr>
                <w:lang w:val="en-US"/>
              </w:rPr>
            </w:pPr>
            <w:r w:rsidRPr="000F75D3">
              <w:rPr>
                <w:lang w:val="en-US"/>
              </w:rPr>
              <w:t>1.000446</w:t>
            </w:r>
          </w:p>
        </w:tc>
        <w:tc>
          <w:tcPr>
            <w:tcW w:w="1011" w:type="dxa"/>
          </w:tcPr>
          <w:p w:rsidR="00770557" w:rsidRPr="000F75D3" w:rsidRDefault="00770557" w:rsidP="00873CDD">
            <w:pPr>
              <w:ind w:right="38"/>
              <w:jc w:val="center"/>
              <w:rPr>
                <w:lang w:val="en-US"/>
              </w:rPr>
            </w:pPr>
            <w:r w:rsidRPr="000F75D3">
              <w:rPr>
                <w:lang w:val="en-US"/>
              </w:rPr>
              <w:t>583</w:t>
            </w:r>
          </w:p>
        </w:tc>
        <w:tc>
          <w:tcPr>
            <w:tcW w:w="1682" w:type="dxa"/>
          </w:tcPr>
          <w:p w:rsidR="00770557" w:rsidRPr="000F75D3" w:rsidRDefault="00770557" w:rsidP="00873CDD">
            <w:pPr>
              <w:jc w:val="center"/>
              <w:rPr>
                <w:lang w:val="en-US"/>
              </w:rPr>
            </w:pPr>
            <w:r w:rsidRPr="000F75D3">
              <w:rPr>
                <w:lang w:val="en-US"/>
              </w:rPr>
              <w:t>0.016</w:t>
            </w:r>
          </w:p>
        </w:tc>
      </w:tr>
    </w:tbl>
    <w:p w:rsidR="00A62630" w:rsidRPr="000F75D3" w:rsidRDefault="00932B56" w:rsidP="00873CDD">
      <w:pPr>
        <w:spacing w:before="120"/>
        <w:contextualSpacing w:val="0"/>
        <w:rPr>
          <w:lang w:val="en-US"/>
        </w:rPr>
      </w:pPr>
      <w:r w:rsidRPr="000F75D3">
        <w:rPr>
          <w:lang w:val="en-US"/>
        </w:rPr>
        <w:t xml:space="preserve">The units should be </w:t>
      </w:r>
      <w:r w:rsidR="00C71025" w:rsidRPr="000F75D3">
        <w:rPr>
          <w:lang w:val="en-US"/>
        </w:rPr>
        <w:t>put</w:t>
      </w:r>
      <w:r w:rsidRPr="000F75D3">
        <w:rPr>
          <w:lang w:val="en-US"/>
        </w:rPr>
        <w:t xml:space="preserve"> in </w:t>
      </w:r>
      <w:r w:rsidR="00315355" w:rsidRPr="000F75D3">
        <w:rPr>
          <w:lang w:val="en-US"/>
        </w:rPr>
        <w:t>square brackets</w:t>
      </w:r>
      <w:r w:rsidR="00C71025" w:rsidRPr="000F75D3">
        <w:rPr>
          <w:lang w:val="en-US"/>
        </w:rPr>
        <w:t xml:space="preserve"> and displayed in the headings of rows and/or columns only once for all corresponding table element</w:t>
      </w:r>
      <w:r w:rsidR="00315355" w:rsidRPr="000F75D3">
        <w:rPr>
          <w:lang w:val="en-US"/>
        </w:rPr>
        <w:t>s</w:t>
      </w:r>
      <w:r w:rsidR="00C71025" w:rsidRPr="000F75D3">
        <w:rPr>
          <w:lang w:val="en-US"/>
        </w:rPr>
        <w:t xml:space="preserve"> or should be defined in the table caption, alternativ</w:t>
      </w:r>
      <w:r w:rsidR="00C71025" w:rsidRPr="000F75D3">
        <w:rPr>
          <w:lang w:val="en-US"/>
        </w:rPr>
        <w:t>e</w:t>
      </w:r>
      <w:r w:rsidR="00C71025" w:rsidRPr="000F75D3">
        <w:rPr>
          <w:lang w:val="en-US"/>
        </w:rPr>
        <w:t>ly.</w:t>
      </w:r>
    </w:p>
    <w:p w:rsidR="00770557" w:rsidRPr="000F75D3" w:rsidRDefault="00C71025" w:rsidP="00463053">
      <w:pPr>
        <w:pStyle w:val="Normalbehzs"/>
        <w:rPr>
          <w:lang w:val="en-US"/>
        </w:rPr>
      </w:pPr>
      <w:r w:rsidRPr="000F75D3">
        <w:rPr>
          <w:lang w:val="en-US"/>
        </w:rPr>
        <w:t>The texts displaye</w:t>
      </w:r>
      <w:r w:rsidR="00E3746E" w:rsidRPr="000F75D3">
        <w:rPr>
          <w:lang w:val="en-US"/>
        </w:rPr>
        <w:t>d on the figures should be read</w:t>
      </w:r>
      <w:r w:rsidRPr="000F75D3">
        <w:rPr>
          <w:lang w:val="en-US"/>
        </w:rPr>
        <w:t xml:space="preserve">able and it has to be checked by a test </w:t>
      </w:r>
      <w:r w:rsidR="00E3746E" w:rsidRPr="000F75D3">
        <w:rPr>
          <w:lang w:val="en-US"/>
        </w:rPr>
        <w:t xml:space="preserve">BW </w:t>
      </w:r>
      <w:r w:rsidRPr="000F75D3">
        <w:rPr>
          <w:lang w:val="en-US"/>
        </w:rPr>
        <w:t xml:space="preserve">print using no scaling of the </w:t>
      </w:r>
      <w:r w:rsidR="00E3746E" w:rsidRPr="000F75D3">
        <w:rPr>
          <w:lang w:val="en-US"/>
        </w:rPr>
        <w:t>B5 page format</w:t>
      </w:r>
      <w:r w:rsidR="00643D42" w:rsidRPr="000F75D3">
        <w:rPr>
          <w:lang w:val="en-US"/>
        </w:rPr>
        <w:t xml:space="preserve"> of this template</w:t>
      </w:r>
      <w:r w:rsidRPr="000F75D3">
        <w:rPr>
          <w:lang w:val="en-US"/>
        </w:rPr>
        <w:t>. The visibility provided by the screen can be misleading since the real size of the printed material is even a bit sma</w:t>
      </w:r>
      <w:r w:rsidR="00E3746E" w:rsidRPr="000F75D3">
        <w:rPr>
          <w:lang w:val="en-US"/>
        </w:rPr>
        <w:t xml:space="preserve">ller than </w:t>
      </w:r>
      <w:r w:rsidRPr="000F75D3">
        <w:rPr>
          <w:lang w:val="en-US"/>
        </w:rPr>
        <w:t xml:space="preserve">B5 due to the printing technology.  </w:t>
      </w:r>
      <w:r w:rsidR="00E3746E" w:rsidRPr="000F75D3">
        <w:rPr>
          <w:lang w:val="en-US"/>
        </w:rPr>
        <w:t>The author(s) is</w:t>
      </w:r>
      <w:r w:rsidR="00315355" w:rsidRPr="000F75D3">
        <w:rPr>
          <w:lang w:val="en-US"/>
        </w:rPr>
        <w:t xml:space="preserve"> </w:t>
      </w:r>
      <w:r w:rsidR="00E3746E" w:rsidRPr="000F75D3">
        <w:rPr>
          <w:lang w:val="en-US"/>
        </w:rPr>
        <w:t xml:space="preserve">(are) exclusively responsible for the quality and unambiguous outlook of the printed figures. This is especially important in case of </w:t>
      </w:r>
      <w:proofErr w:type="spellStart"/>
      <w:r w:rsidR="00E3746E" w:rsidRPr="000F75D3">
        <w:rPr>
          <w:lang w:val="en-US"/>
        </w:rPr>
        <w:t>colour</w:t>
      </w:r>
      <w:proofErr w:type="spellEnd"/>
      <w:r w:rsidR="00E3746E" w:rsidRPr="000F75D3">
        <w:rPr>
          <w:lang w:val="en-US"/>
        </w:rPr>
        <w:t xml:space="preserve"> figures. As a rule of thumb black, white, light and dark grey </w:t>
      </w:r>
      <w:r w:rsidR="00315355" w:rsidRPr="000F75D3">
        <w:rPr>
          <w:lang w:val="en-US"/>
        </w:rPr>
        <w:t xml:space="preserve">(i.e. 4 shades) </w:t>
      </w:r>
      <w:r w:rsidR="00E3746E" w:rsidRPr="000F75D3">
        <w:rPr>
          <w:lang w:val="en-US"/>
        </w:rPr>
        <w:t xml:space="preserve">lines and spots can be </w:t>
      </w:r>
      <w:r w:rsidR="00643D42" w:rsidRPr="000F75D3">
        <w:rPr>
          <w:lang w:val="en-US"/>
        </w:rPr>
        <w:t xml:space="preserve">easily </w:t>
      </w:r>
      <w:r w:rsidR="00E3746E" w:rsidRPr="000F75D3">
        <w:rPr>
          <w:lang w:val="en-US"/>
        </w:rPr>
        <w:t xml:space="preserve">distinguished </w:t>
      </w:r>
      <w:r w:rsidR="00643D42" w:rsidRPr="000F75D3">
        <w:rPr>
          <w:lang w:val="en-US"/>
        </w:rPr>
        <w:t>by an</w:t>
      </w:r>
      <w:r w:rsidR="00643D42" w:rsidRPr="000F75D3">
        <w:rPr>
          <w:lang w:val="en-US"/>
        </w:rPr>
        <w:t>y</w:t>
      </w:r>
      <w:r w:rsidR="00643D42" w:rsidRPr="000F75D3">
        <w:rPr>
          <w:lang w:val="en-US"/>
        </w:rPr>
        <w:t>one. Use different line thickness, style</w:t>
      </w:r>
      <w:r w:rsidR="00315355" w:rsidRPr="000F75D3">
        <w:rPr>
          <w:lang w:val="en-US"/>
        </w:rPr>
        <w:t>, filling patterns</w:t>
      </w:r>
      <w:r w:rsidR="00643D42" w:rsidRPr="000F75D3">
        <w:rPr>
          <w:lang w:val="en-US"/>
        </w:rPr>
        <w:t xml:space="preserve"> and markers to help the reader to identify and interpret correctly the contents of the figures.</w:t>
      </w:r>
    </w:p>
    <w:p w:rsidR="00643D42" w:rsidRPr="000F75D3" w:rsidRDefault="00643D42" w:rsidP="00463053">
      <w:pPr>
        <w:pStyle w:val="Normalbehzs"/>
        <w:rPr>
          <w:lang w:val="en-US"/>
        </w:rPr>
      </w:pPr>
      <w:r w:rsidRPr="000F75D3">
        <w:rPr>
          <w:lang w:val="en-US"/>
        </w:rPr>
        <w:t>Coordinate frame with units (or scale) must be provided for maps regardless they are raster or vector representations.</w:t>
      </w:r>
    </w:p>
    <w:p w:rsidR="007D095D" w:rsidRPr="000F75D3" w:rsidRDefault="00510E16" w:rsidP="00463053">
      <w:pPr>
        <w:pStyle w:val="Normalbehzs"/>
        <w:rPr>
          <w:lang w:val="en-US"/>
        </w:rPr>
      </w:pPr>
      <w:r w:rsidRPr="000F75D3">
        <w:rPr>
          <w:lang w:val="en-US"/>
        </w:rPr>
        <w:t>Citing</w:t>
      </w:r>
      <w:r w:rsidR="00835903" w:rsidRPr="000F75D3">
        <w:rPr>
          <w:lang w:val="en-US"/>
        </w:rPr>
        <w:t xml:space="preserve"> of figures and</w:t>
      </w:r>
      <w:r w:rsidR="00AA6B0B" w:rsidRPr="000F75D3">
        <w:rPr>
          <w:lang w:val="en-US"/>
        </w:rPr>
        <w:t>/or</w:t>
      </w:r>
      <w:r w:rsidR="00835903" w:rsidRPr="000F75D3">
        <w:rPr>
          <w:lang w:val="en-US"/>
        </w:rPr>
        <w:t xml:space="preserve"> tables is </w:t>
      </w:r>
      <w:r w:rsidR="00835903" w:rsidRPr="000F75D3">
        <w:rPr>
          <w:i/>
          <w:lang w:val="en-US"/>
        </w:rPr>
        <w:t>obligatory</w:t>
      </w:r>
      <w:r w:rsidR="00835903" w:rsidRPr="000F75D3">
        <w:rPr>
          <w:lang w:val="en-US"/>
        </w:rPr>
        <w:t xml:space="preserve"> in the text. A correct way to do that is putting the number and the </w:t>
      </w:r>
      <w:r w:rsidR="00AA6B0B" w:rsidRPr="000F75D3">
        <w:rPr>
          <w:lang w:val="en-US"/>
        </w:rPr>
        <w:t>type of the referenced object (figure or table) into brackets</w:t>
      </w:r>
      <w:r w:rsidR="00E55D2C" w:rsidRPr="000F75D3">
        <w:rPr>
          <w:lang w:val="en-US"/>
        </w:rPr>
        <w:t>, e.g.</w:t>
      </w:r>
      <w:r w:rsidR="00AA6B0B" w:rsidRPr="000F75D3">
        <w:rPr>
          <w:lang w:val="en-US"/>
        </w:rPr>
        <w:t xml:space="preserve"> (Figure 1). </w:t>
      </w:r>
      <w:r w:rsidR="00596EDA" w:rsidRPr="000F75D3">
        <w:rPr>
          <w:lang w:val="en-US"/>
        </w:rPr>
        <w:t>If it has a grammatical role in a sentence the brackets should not be applied. E.g.: Table 1 shows the accur</w:t>
      </w:r>
      <w:r w:rsidR="00596EDA" w:rsidRPr="000F75D3">
        <w:rPr>
          <w:lang w:val="en-US"/>
        </w:rPr>
        <w:t>a</w:t>
      </w:r>
      <w:r w:rsidR="00596EDA" w:rsidRPr="000F75D3">
        <w:rPr>
          <w:lang w:val="en-US"/>
        </w:rPr>
        <w:t>cy of the gravimetric measurements.</w:t>
      </w:r>
    </w:p>
    <w:p w:rsidR="00770557" w:rsidRPr="000F75D3" w:rsidRDefault="000320A3" w:rsidP="00463053">
      <w:pPr>
        <w:pStyle w:val="Normalbehzs"/>
        <w:rPr>
          <w:lang w:val="en-US"/>
        </w:rPr>
      </w:pPr>
      <w:r w:rsidRPr="000F75D3">
        <w:rPr>
          <w:lang w:val="en-US"/>
        </w:rPr>
        <w:t xml:space="preserve">The figures and tables should be placed on the top or bottom of a page </w:t>
      </w:r>
      <w:r w:rsidR="00FD2A3E" w:rsidRPr="000F75D3">
        <w:rPr>
          <w:lang w:val="en-US"/>
        </w:rPr>
        <w:t>not so far from the first occu</w:t>
      </w:r>
      <w:r w:rsidR="001F561D" w:rsidRPr="000F75D3">
        <w:rPr>
          <w:lang w:val="en-US"/>
        </w:rPr>
        <w:t>r</w:t>
      </w:r>
      <w:r w:rsidR="00FD2A3E" w:rsidRPr="000F75D3">
        <w:rPr>
          <w:lang w:val="en-US"/>
        </w:rPr>
        <w:t xml:space="preserve">rence of its </w:t>
      </w:r>
      <w:r w:rsidR="00510E16" w:rsidRPr="000F75D3">
        <w:rPr>
          <w:lang w:val="en-US"/>
        </w:rPr>
        <w:t>citation</w:t>
      </w:r>
      <w:r w:rsidR="00FD2A3E" w:rsidRPr="000F75D3">
        <w:rPr>
          <w:lang w:val="en-US"/>
        </w:rPr>
        <w:t xml:space="preserve"> whenever it is possible. Several figures and/or tables can be located on one page but in this case the accumulation of unnecessary space </w:t>
      </w:r>
      <w:r w:rsidR="001F561D" w:rsidRPr="000F75D3">
        <w:rPr>
          <w:lang w:val="en-US"/>
        </w:rPr>
        <w:t xml:space="preserve">between them </w:t>
      </w:r>
      <w:r w:rsidR="00FD2A3E" w:rsidRPr="000F75D3">
        <w:rPr>
          <w:lang w:val="en-US"/>
        </w:rPr>
        <w:t xml:space="preserve">should be avoided. </w:t>
      </w:r>
    </w:p>
    <w:p w:rsidR="00EB4AF5" w:rsidRPr="000F75D3" w:rsidRDefault="00FD2A3E" w:rsidP="00463053">
      <w:pPr>
        <w:pStyle w:val="Normalbehzs"/>
        <w:rPr>
          <w:lang w:val="en-US"/>
        </w:rPr>
      </w:pPr>
      <w:r w:rsidRPr="000F75D3">
        <w:rPr>
          <w:lang w:val="en-US"/>
        </w:rPr>
        <w:t xml:space="preserve">If </w:t>
      </w:r>
      <w:r w:rsidR="003A4D8D" w:rsidRPr="000F75D3">
        <w:rPr>
          <w:lang w:val="en-US"/>
        </w:rPr>
        <w:t xml:space="preserve">usable </w:t>
      </w:r>
      <w:r w:rsidRPr="000F75D3">
        <w:rPr>
          <w:lang w:val="en-US"/>
        </w:rPr>
        <w:t xml:space="preserve">space remains on a page </w:t>
      </w:r>
      <w:r w:rsidR="008E6323" w:rsidRPr="000F75D3">
        <w:rPr>
          <w:lang w:val="en-US"/>
        </w:rPr>
        <w:t xml:space="preserve">before/after/between figures and/or tables </w:t>
      </w:r>
      <w:r w:rsidRPr="000F75D3">
        <w:rPr>
          <w:lang w:val="en-US"/>
        </w:rPr>
        <w:t xml:space="preserve">the text </w:t>
      </w:r>
      <w:r w:rsidR="003A4D8D" w:rsidRPr="000F75D3">
        <w:rPr>
          <w:lang w:val="en-US"/>
        </w:rPr>
        <w:t xml:space="preserve">to be </w:t>
      </w:r>
      <w:r w:rsidRPr="000F75D3">
        <w:rPr>
          <w:lang w:val="en-US"/>
        </w:rPr>
        <w:t>inser</w:t>
      </w:r>
      <w:r w:rsidRPr="000F75D3">
        <w:rPr>
          <w:lang w:val="en-US"/>
        </w:rPr>
        <w:t>t</w:t>
      </w:r>
      <w:r w:rsidRPr="000F75D3">
        <w:rPr>
          <w:lang w:val="en-US"/>
        </w:rPr>
        <w:t xml:space="preserve">ed should not be too short. Preferably a whole paragraph should be applied to </w:t>
      </w:r>
      <w:r w:rsidR="003A4D8D" w:rsidRPr="000F75D3">
        <w:rPr>
          <w:lang w:val="en-US"/>
        </w:rPr>
        <w:t>fill this space.</w:t>
      </w:r>
    </w:p>
    <w:p w:rsidR="001A7294" w:rsidRPr="000F75D3" w:rsidRDefault="001F561D" w:rsidP="00463053">
      <w:pPr>
        <w:pStyle w:val="Normalbehzs"/>
        <w:rPr>
          <w:lang w:val="en-US"/>
        </w:rPr>
      </w:pPr>
      <w:r w:rsidRPr="000F75D3">
        <w:rPr>
          <w:lang w:val="en-US"/>
        </w:rPr>
        <w:t xml:space="preserve">It is practical to insert the figures and/or tables into the correct locations when the writing of the full text is more or less ready. If necessary the smaller figures and/or tables can be placed side by side in two-column format (Figure 2).  </w:t>
      </w:r>
      <w:r w:rsidR="00921F6D" w:rsidRPr="000F75D3">
        <w:rPr>
          <w:lang w:val="en-US"/>
        </w:rPr>
        <w:t>Use the letters of alphabet to identify sub-charts.</w:t>
      </w:r>
    </w:p>
    <w:p w:rsidR="003A32C8" w:rsidRPr="000F75D3" w:rsidRDefault="0061171A" w:rsidP="00DE6F3E">
      <w:pPr>
        <w:pStyle w:val="Cmsor3"/>
        <w:rPr>
          <w:lang w:val="en-US"/>
        </w:rPr>
      </w:pPr>
      <w:r w:rsidRPr="000F75D3">
        <w:rPr>
          <w:lang w:val="en-US"/>
        </w:rPr>
        <w:t>Equations</w:t>
      </w:r>
      <w:r w:rsidR="0093608E" w:rsidRPr="000F75D3">
        <w:rPr>
          <w:lang w:val="en-US"/>
        </w:rPr>
        <w:t>, symbols</w:t>
      </w:r>
      <w:r w:rsidRPr="000F75D3">
        <w:rPr>
          <w:lang w:val="en-US"/>
        </w:rPr>
        <w:t xml:space="preserve"> and mathematical </w:t>
      </w:r>
      <w:r w:rsidR="0093608E" w:rsidRPr="000F75D3">
        <w:rPr>
          <w:lang w:val="en-US"/>
        </w:rPr>
        <w:t>notations</w:t>
      </w:r>
    </w:p>
    <w:p w:rsidR="00487A02" w:rsidRPr="000F75D3" w:rsidRDefault="0093608E" w:rsidP="00463053">
      <w:pPr>
        <w:rPr>
          <w:lang w:val="en-US"/>
        </w:rPr>
      </w:pPr>
      <w:r w:rsidRPr="000F75D3">
        <w:rPr>
          <w:lang w:val="en-US"/>
        </w:rPr>
        <w:t xml:space="preserve">According to international standards the size and style of the constant variables are 10pt and italic, respectively (e.g. the speed of light </w:t>
      </w:r>
      <m:oMath>
        <m:r>
          <w:rPr>
            <w:rFonts w:ascii="Cambria Math" w:hAnsi="Cambria Math"/>
            <w:lang w:val="en-US"/>
          </w:rPr>
          <m:t>c</m:t>
        </m:r>
      </m:oMath>
      <w:r w:rsidRPr="000F75D3">
        <w:rPr>
          <w:lang w:val="en-US"/>
        </w:rPr>
        <w:t xml:space="preserve">) and those </w:t>
      </w:r>
      <w:r w:rsidRPr="000F75D3">
        <w:rPr>
          <w:i/>
          <w:lang w:val="en-US"/>
        </w:rPr>
        <w:t>must be typed by the Equation Editor</w:t>
      </w:r>
      <w:r w:rsidR="00141A96" w:rsidRPr="000F75D3">
        <w:rPr>
          <w:i/>
          <w:lang w:val="en-US"/>
        </w:rPr>
        <w:t xml:space="preserve"> (EE)</w:t>
      </w:r>
      <w:r w:rsidRPr="000F75D3">
        <w:rPr>
          <w:i/>
          <w:lang w:val="en-US"/>
        </w:rPr>
        <w:t xml:space="preserve"> of MS WORD.</w:t>
      </w:r>
      <w:r w:rsidRPr="000F75D3">
        <w:rPr>
          <w:lang w:val="en-US"/>
        </w:rPr>
        <w:t xml:space="preserve"> </w:t>
      </w:r>
      <w:r w:rsidR="00B23C5A" w:rsidRPr="000F75D3">
        <w:rPr>
          <w:lang w:val="en-US"/>
        </w:rPr>
        <w:t xml:space="preserve">Please note that </w:t>
      </w:r>
      <w:r w:rsidR="00141A96" w:rsidRPr="000F75D3">
        <w:rPr>
          <w:lang w:val="en-US"/>
        </w:rPr>
        <w:t xml:space="preserve">the </w:t>
      </w:r>
      <w:r w:rsidR="00B23C5A" w:rsidRPr="000F75D3">
        <w:rPr>
          <w:lang w:val="en-US"/>
        </w:rPr>
        <w:t xml:space="preserve">font type used by </w:t>
      </w:r>
      <w:r w:rsidR="00141A96" w:rsidRPr="000F75D3">
        <w:rPr>
          <w:lang w:val="en-US"/>
        </w:rPr>
        <w:t>it</w:t>
      </w:r>
      <w:r w:rsidR="00B23C5A" w:rsidRPr="000F75D3">
        <w:rPr>
          <w:lang w:val="en-US"/>
        </w:rPr>
        <w:t xml:space="preserve"> is Cambria Math so in any case when even if a single symbol has to be applied in the text </w:t>
      </w:r>
      <w:r w:rsidR="00141A96" w:rsidRPr="000F75D3">
        <w:rPr>
          <w:lang w:val="en-US"/>
        </w:rPr>
        <w:t xml:space="preserve">EE has to be used! </w:t>
      </w:r>
      <w:r w:rsidRPr="000F75D3">
        <w:rPr>
          <w:lang w:val="en-US"/>
        </w:rPr>
        <w:t xml:space="preserve">The numerical constants and the units are always normal characters (e.g. </w:t>
      </w:r>
      <m:oMath>
        <m:r>
          <w:rPr>
            <w:rFonts w:ascii="Cambria Math" w:hAnsi="Cambria Math"/>
            <w:lang w:val="en-US"/>
          </w:rPr>
          <m:t xml:space="preserve">c≈300000 </m:t>
        </m:r>
        <m:r>
          <m:rPr>
            <m:nor/>
          </m:rPr>
          <w:rPr>
            <w:rFonts w:ascii="Cambria Math" w:hAnsi="Cambria Math"/>
            <w:lang w:val="en-US"/>
          </w:rPr>
          <m:t>km/s</m:t>
        </m:r>
      </m:oMath>
      <w:r w:rsidR="00B23C5A" w:rsidRPr="000F75D3">
        <w:rPr>
          <w:lang w:val="en-US"/>
        </w:rPr>
        <w:t>).</w:t>
      </w:r>
    </w:p>
    <w:p w:rsidR="003A32C8" w:rsidRPr="000F75D3" w:rsidRDefault="00B23C5A" w:rsidP="00463053">
      <w:pPr>
        <w:pStyle w:val="Normalbehzs"/>
        <w:rPr>
          <w:lang w:val="en-US"/>
        </w:rPr>
      </w:pPr>
      <w:r w:rsidRPr="000F75D3">
        <w:rPr>
          <w:lang w:val="en-US"/>
        </w:rPr>
        <w:t xml:space="preserve">Vectors are annotated by </w:t>
      </w:r>
      <w:r w:rsidRPr="000F75D3">
        <w:rPr>
          <w:i/>
          <w:lang w:val="en-US"/>
        </w:rPr>
        <w:t>italic</w:t>
      </w:r>
      <w:r w:rsidRPr="000F75D3">
        <w:rPr>
          <w:lang w:val="en-US"/>
        </w:rPr>
        <w:t xml:space="preserve">, </w:t>
      </w:r>
      <w:r w:rsidRPr="000F75D3">
        <w:rPr>
          <w:b/>
          <w:lang w:val="en-US"/>
        </w:rPr>
        <w:t>bold</w:t>
      </w:r>
      <w:r w:rsidRPr="000F75D3">
        <w:rPr>
          <w:lang w:val="en-US"/>
        </w:rPr>
        <w:t xml:space="preserve"> and lower-case letters. The length of a vector is annotated by an </w:t>
      </w:r>
      <w:r w:rsidRPr="000F75D3">
        <w:rPr>
          <w:i/>
          <w:lang w:val="en-US"/>
        </w:rPr>
        <w:t>italic</w:t>
      </w:r>
      <w:r w:rsidRPr="000F75D3">
        <w:rPr>
          <w:lang w:val="en-US"/>
        </w:rPr>
        <w:t xml:space="preserve"> and lower-case letter (e.g. </w:t>
      </w:r>
      <m:oMath>
        <m:r>
          <m:rPr>
            <m:sty m:val="bi"/>
          </m:rPr>
          <w:rPr>
            <w:rFonts w:ascii="Cambria Math" w:hAnsi="Cambria Math"/>
            <w:lang w:val="en-US"/>
          </w:rPr>
          <m:t>r</m:t>
        </m:r>
      </m:oMath>
      <w:r w:rsidRPr="000F75D3">
        <w:rPr>
          <w:b/>
          <w:lang w:val="en-US"/>
        </w:rPr>
        <w:t xml:space="preserve"> </w:t>
      </w:r>
      <w:r w:rsidRPr="000F75D3">
        <w:rPr>
          <w:lang w:val="en-US"/>
        </w:rPr>
        <w:t xml:space="preserve">and </w:t>
      </w:r>
      <m:oMath>
        <m:r>
          <w:rPr>
            <w:rFonts w:ascii="Cambria Math" w:hAnsi="Cambria Math"/>
            <w:lang w:val="en-US"/>
          </w:rPr>
          <m:t>r</m:t>
        </m:r>
      </m:oMath>
      <w:r w:rsidRPr="000F75D3">
        <w:rPr>
          <w:lang w:val="en-US"/>
        </w:rPr>
        <w:t xml:space="preserve"> are the place vector and its length, respectively)</w:t>
      </w:r>
      <w:r w:rsidR="00141A96" w:rsidRPr="000F75D3">
        <w:rPr>
          <w:lang w:val="en-US"/>
        </w:rPr>
        <w:t>.</w:t>
      </w:r>
      <w:r w:rsidRPr="000F75D3">
        <w:rPr>
          <w:lang w:val="en-US"/>
        </w:rPr>
        <w:t xml:space="preserve"> </w:t>
      </w:r>
      <w:r w:rsidR="00141A96" w:rsidRPr="000F75D3">
        <w:rPr>
          <w:lang w:val="en-US"/>
        </w:rPr>
        <w:t xml:space="preserve">Matrices are annotated by </w:t>
      </w:r>
      <w:r w:rsidR="00141A96" w:rsidRPr="000F75D3">
        <w:rPr>
          <w:i/>
          <w:lang w:val="en-US"/>
        </w:rPr>
        <w:t>italic</w:t>
      </w:r>
      <w:r w:rsidR="00141A96" w:rsidRPr="000F75D3">
        <w:rPr>
          <w:lang w:val="en-US"/>
        </w:rPr>
        <w:t xml:space="preserve">, </w:t>
      </w:r>
      <w:r w:rsidR="00141A96" w:rsidRPr="000F75D3">
        <w:rPr>
          <w:b/>
          <w:lang w:val="en-US"/>
        </w:rPr>
        <w:t>bold</w:t>
      </w:r>
      <w:r w:rsidR="00141A96" w:rsidRPr="000F75D3">
        <w:rPr>
          <w:lang w:val="en-US"/>
        </w:rPr>
        <w:t xml:space="preserve"> and UPPER-CASE letters (e.g. </w:t>
      </w:r>
      <m:oMath>
        <m:r>
          <m:rPr>
            <m:sty m:val="bi"/>
          </m:rPr>
          <w:rPr>
            <w:rFonts w:ascii="Cambria Math" w:hAnsi="Cambria Math"/>
            <w:lang w:val="en-US"/>
          </w:rPr>
          <m:t>P</m:t>
        </m:r>
      </m:oMath>
      <w:r w:rsidR="00141A96" w:rsidRPr="000F75D3">
        <w:rPr>
          <w:lang w:val="en-US"/>
        </w:rPr>
        <w:t xml:space="preserve"> is the weight matrix). </w:t>
      </w:r>
    </w:p>
    <w:p w:rsidR="003A32C8" w:rsidRPr="000F75D3" w:rsidRDefault="00141A96" w:rsidP="00463053">
      <w:pPr>
        <w:pStyle w:val="Normalbehzs"/>
        <w:rPr>
          <w:lang w:val="en-US"/>
        </w:rPr>
      </w:pPr>
      <w:r w:rsidRPr="000F75D3">
        <w:rPr>
          <w:lang w:val="en-US"/>
        </w:rPr>
        <w:t xml:space="preserve">Generally the equations should be placed to the </w:t>
      </w:r>
      <w:r w:rsidR="003D4E20" w:rsidRPr="000F75D3">
        <w:rPr>
          <w:lang w:val="en-US"/>
        </w:rPr>
        <w:t>middle</w:t>
      </w:r>
      <w:r w:rsidRPr="000F75D3">
        <w:rPr>
          <w:lang w:val="en-US"/>
        </w:rPr>
        <w:t xml:space="preserve"> cell of an invisible table justified to the centre of the cell and numbered continuously. The numbering is right justified </w:t>
      </w:r>
      <w:r w:rsidR="003D4E20" w:rsidRPr="000F75D3">
        <w:rPr>
          <w:lang w:val="en-US"/>
        </w:rPr>
        <w:t>in the right cell whereas the left cell is empty. 6pt space should be applied before and after the numbering to provide correct alignment of the equation and its number. If an equation forms a grammatical unit of a se</w:t>
      </w:r>
      <w:r w:rsidR="003D4E20" w:rsidRPr="000F75D3">
        <w:rPr>
          <w:lang w:val="en-US"/>
        </w:rPr>
        <w:t>n</w:t>
      </w:r>
      <w:r w:rsidR="003D4E20" w:rsidRPr="000F75D3">
        <w:rPr>
          <w:lang w:val="en-US"/>
        </w:rPr>
        <w:t xml:space="preserve">tence </w:t>
      </w:r>
      <w:r w:rsidR="0044169B" w:rsidRPr="000F75D3">
        <w:rPr>
          <w:lang w:val="en-US"/>
        </w:rPr>
        <w:t>the use of correct characters (</w:t>
      </w:r>
      <w:proofErr w:type="gramStart"/>
      <w:r w:rsidR="0044169B" w:rsidRPr="000F75D3">
        <w:rPr>
          <w:lang w:val="en-US"/>
        </w:rPr>
        <w:t>: ,</w:t>
      </w:r>
      <w:proofErr w:type="gramEnd"/>
      <w:r w:rsidR="0044169B" w:rsidRPr="000F75D3">
        <w:rPr>
          <w:lang w:val="en-US"/>
        </w:rPr>
        <w:t xml:space="preserve"> .) is required</w:t>
      </w:r>
      <w:r w:rsidR="00FD1280" w:rsidRPr="000F75D3">
        <w:rPr>
          <w:lang w:val="en-US"/>
        </w:rPr>
        <w:t xml:space="preserve"> according to the general </w:t>
      </w:r>
      <w:r w:rsidR="008363FD" w:rsidRPr="000F75D3">
        <w:rPr>
          <w:lang w:val="en-US"/>
        </w:rPr>
        <w:t>grammatical</w:t>
      </w:r>
      <w:r w:rsidR="00FD1280" w:rsidRPr="000F75D3">
        <w:rPr>
          <w:lang w:val="en-US"/>
        </w:rPr>
        <w:t xml:space="preserve"> rules</w:t>
      </w:r>
      <w:r w:rsidR="0044169B" w:rsidRPr="000F75D3">
        <w:rPr>
          <w:lang w:val="en-US"/>
        </w:rPr>
        <w:t>. For instance, the soluti</w:t>
      </w:r>
      <w:r w:rsidR="00F74B0C" w:rsidRPr="000F75D3">
        <w:rPr>
          <w:lang w:val="en-US"/>
        </w:rPr>
        <w:t>on of the normal equation is given by:</w:t>
      </w:r>
    </w:p>
    <w:p w:rsidR="00142176" w:rsidRPr="00142176" w:rsidRDefault="00142176" w:rsidP="002826FA">
      <w:pPr>
        <w:pStyle w:val="Kplet"/>
        <w:tabs>
          <w:tab w:val="clear" w:pos="3686"/>
          <w:tab w:val="clear" w:pos="8051"/>
          <w:tab w:val="center" w:pos="3969"/>
          <w:tab w:val="right" w:pos="7938"/>
        </w:tabs>
        <w:spacing w:before="120" w:after="120"/>
      </w:pPr>
      <w:r w:rsidRPr="00142176">
        <w:tab/>
      </w:r>
      <m:oMath>
        <m:acc>
          <m:accPr>
            <m:ctrlPr>
              <w:rPr>
                <w:rFonts w:ascii="Cambria Math" w:hAnsi="Cambria Math"/>
              </w:rPr>
            </m:ctrlPr>
          </m:accPr>
          <m:e>
            <m:r>
              <m:rPr>
                <m:sty m:val="bi"/>
              </m:rPr>
              <w:rPr>
                <w:rFonts w:ascii="Cambria Math" w:hAnsi="Cambria Math"/>
              </w:rPr>
              <m:t>x</m:t>
            </m:r>
          </m:e>
        </m:acc>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A</m:t>
                    </m:r>
                  </m:e>
                  <m:sup>
                    <m:r>
                      <w:rPr>
                        <w:rFonts w:ascii="Cambria Math" w:hAnsi="Cambria Math"/>
                      </w:rPr>
                      <m:t>t</m:t>
                    </m:r>
                  </m:sup>
                </m:sSup>
                <m:r>
                  <m:rPr>
                    <m:sty m:val="bi"/>
                  </m:rPr>
                  <w:rPr>
                    <w:rFonts w:ascii="Cambria Math" w:hAnsi="Cambria Math"/>
                  </w:rPr>
                  <m:t>PA</m:t>
                </m:r>
              </m:e>
            </m:d>
          </m:e>
          <m:sup>
            <m:r>
              <m:rPr>
                <m:sty m:val="p"/>
              </m:rPr>
              <w:rPr>
                <w:rFonts w:ascii="Cambria Math" w:hAnsi="Cambria Math"/>
              </w:rPr>
              <m:t>-1</m:t>
            </m:r>
          </m:sup>
        </m:sSup>
        <m:r>
          <m:rPr>
            <m:sty m:val="p"/>
          </m:rPr>
          <w:rPr>
            <w:rFonts w:ascii="Cambria Math" w:hAnsi="Cambria Math"/>
          </w:rPr>
          <m:t xml:space="preserve"> </m:t>
        </m:r>
        <m:sSup>
          <m:sSupPr>
            <m:ctrlPr>
              <w:rPr>
                <w:rFonts w:ascii="Cambria Math" w:hAnsi="Cambria Math"/>
              </w:rPr>
            </m:ctrlPr>
          </m:sSupPr>
          <m:e>
            <m:r>
              <m:rPr>
                <m:sty m:val="bi"/>
              </m:rPr>
              <w:rPr>
                <w:rFonts w:ascii="Cambria Math" w:hAnsi="Cambria Math"/>
              </w:rPr>
              <m:t>A</m:t>
            </m:r>
          </m:e>
          <m:sup>
            <m:r>
              <w:rPr>
                <w:rFonts w:ascii="Cambria Math" w:hAnsi="Cambria Math"/>
              </w:rPr>
              <m:t>t</m:t>
            </m:r>
          </m:sup>
        </m:sSup>
        <m:r>
          <m:rPr>
            <m:sty m:val="bi"/>
          </m:rPr>
          <w:rPr>
            <w:rFonts w:ascii="Cambria Math" w:hAnsi="Cambria Math"/>
          </w:rPr>
          <m:t>Pb</m:t>
        </m:r>
        <m:r>
          <m:rPr>
            <m:sty m:val="p"/>
          </m:rPr>
          <w:rPr>
            <w:rFonts w:ascii="Cambria Math" w:hAnsi="Cambria Math"/>
          </w:rPr>
          <m:t>.</m:t>
        </m:r>
      </m:oMath>
      <w:r w:rsidRPr="00142176">
        <w:tab/>
        <w:t>(1)</w:t>
      </w:r>
    </w:p>
    <w:p w:rsidR="009602DA" w:rsidRPr="00344CC7" w:rsidRDefault="00F74B0C" w:rsidP="00344CC7">
      <w:pPr>
        <w:rPr>
          <w:lang w:val="en-GB"/>
        </w:rPr>
      </w:pPr>
      <w:r w:rsidRPr="00344CC7">
        <w:rPr>
          <w:lang w:val="en-GB"/>
        </w:rPr>
        <w:t xml:space="preserve">The size of the letters and symbols used in (1) </w:t>
      </w:r>
      <w:r w:rsidR="0049549B">
        <w:rPr>
          <w:lang w:val="en-GB"/>
        </w:rPr>
        <w:t>can be set by the corresponding tools of MS WORD</w:t>
      </w:r>
      <w:r w:rsidRPr="00344CC7">
        <w:rPr>
          <w:lang w:val="en-GB"/>
        </w:rPr>
        <w:t xml:space="preserve"> </w:t>
      </w:r>
      <w:r w:rsidR="0049549B">
        <w:rPr>
          <w:lang w:val="en-GB"/>
        </w:rPr>
        <w:t>(</w:t>
      </w:r>
      <w:r w:rsidRPr="00344CC7">
        <w:rPr>
          <w:lang w:val="en-GB"/>
        </w:rPr>
        <w:t>Figure 2</w:t>
      </w:r>
      <w:r w:rsidR="0049549B">
        <w:rPr>
          <w:lang w:val="en-GB"/>
        </w:rPr>
        <w:t>)</w:t>
      </w:r>
      <w:r w:rsidRPr="00344CC7">
        <w:rPr>
          <w:lang w:val="en-GB"/>
        </w:rPr>
        <w:t xml:space="preserve">. </w:t>
      </w:r>
      <w:r w:rsidR="0049549B">
        <w:rPr>
          <w:lang w:val="en-GB"/>
        </w:rPr>
        <w:t>T</w:t>
      </w:r>
      <w:r w:rsidRPr="00344CC7">
        <w:rPr>
          <w:lang w:val="en-GB"/>
        </w:rPr>
        <w:t xml:space="preserve">he number of </w:t>
      </w:r>
      <w:r w:rsidR="0049549B">
        <w:rPr>
          <w:lang w:val="en-GB"/>
        </w:rPr>
        <w:t xml:space="preserve">a </w:t>
      </w:r>
      <w:r w:rsidRPr="00344CC7">
        <w:rPr>
          <w:lang w:val="en-GB"/>
        </w:rPr>
        <w:t>referenced equation should be embraced by brac</w:t>
      </w:r>
      <w:r w:rsidRPr="00344CC7">
        <w:rPr>
          <w:lang w:val="en-GB"/>
        </w:rPr>
        <w:t>k</w:t>
      </w:r>
      <w:r w:rsidRPr="00344CC7">
        <w:rPr>
          <w:lang w:val="en-GB"/>
        </w:rPr>
        <w:t>ets.</w:t>
      </w:r>
    </w:p>
    <w:p w:rsidR="00F56842" w:rsidRPr="00C04E7F" w:rsidRDefault="00611596" w:rsidP="00C04E7F">
      <w:r>
        <w:rPr>
          <w:noProof/>
        </w:rPr>
        <w:drawing>
          <wp:inline distT="0" distB="0" distL="0" distR="0">
            <wp:extent cx="1035029" cy="1739735"/>
            <wp:effectExtent l="1905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a abra angol.jpg"/>
                    <pic:cNvPicPr/>
                  </pic:nvPicPr>
                  <pic:blipFill rotWithShape="1">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493" t="712" r="1841" b="10783"/>
                    <a:stretch/>
                  </pic:blipFill>
                  <pic:spPr bwMode="auto">
                    <a:xfrm>
                      <a:off x="0" y="0"/>
                      <a:ext cx="1064124" cy="17886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F56842">
        <w:t xml:space="preserve">    </w:t>
      </w:r>
      <w:r w:rsidR="00F56842">
        <w:rPr>
          <w:noProof/>
        </w:rPr>
        <w:drawing>
          <wp:inline distT="0" distB="0" distL="0" distR="0">
            <wp:extent cx="3357876" cy="190599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p4.png"/>
                    <pic:cNvPicPr/>
                  </pic:nvPicPr>
                  <pic:blipFill rotWithShape="1">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813" t="3342" r="35307" b="22206"/>
                    <a:stretch/>
                  </pic:blipFill>
                  <pic:spPr bwMode="auto">
                    <a:xfrm>
                      <a:off x="0" y="0"/>
                      <a:ext cx="3383106" cy="19203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344CC7" w:rsidRPr="00790AF0" w:rsidRDefault="00344CC7" w:rsidP="00344CC7">
      <w:pPr>
        <w:pStyle w:val="braalatt"/>
        <w:jc w:val="left"/>
        <w:rPr>
          <w:bCs/>
        </w:rPr>
      </w:pPr>
      <w:r w:rsidRPr="00790AF0">
        <w:rPr>
          <w:bCs/>
        </w:rPr>
        <w:tab/>
      </w:r>
      <w:proofErr w:type="gramStart"/>
      <w:r w:rsidRPr="00790AF0">
        <w:rPr>
          <w:bCs/>
        </w:rPr>
        <w:t>a</w:t>
      </w:r>
      <w:proofErr w:type="gramEnd"/>
      <w:r w:rsidRPr="00790AF0">
        <w:rPr>
          <w:bCs/>
        </w:rPr>
        <w:t>)</w:t>
      </w:r>
      <w:r w:rsidRPr="00790AF0">
        <w:rPr>
          <w:bCs/>
        </w:rPr>
        <w:tab/>
        <w:t>b)</w:t>
      </w:r>
    </w:p>
    <w:p w:rsidR="001C194B" w:rsidRPr="00771B12" w:rsidRDefault="00F74B0C" w:rsidP="00A556C2">
      <w:pPr>
        <w:pStyle w:val="braalrs"/>
        <w:rPr>
          <w:b w:val="0"/>
          <w:lang w:val="en-US"/>
        </w:rPr>
      </w:pPr>
      <w:r w:rsidRPr="00344CC7">
        <w:rPr>
          <w:lang w:val="en-US"/>
        </w:rPr>
        <w:t>Figure 2</w:t>
      </w:r>
      <w:r w:rsidR="001C194B" w:rsidRPr="00771B12">
        <w:rPr>
          <w:b w:val="0"/>
          <w:lang w:val="en-US"/>
        </w:rPr>
        <w:t>.</w:t>
      </w:r>
      <w:r w:rsidR="00771B12" w:rsidRPr="00771B12">
        <w:rPr>
          <w:b w:val="0"/>
          <w:lang w:val="en-US"/>
        </w:rPr>
        <w:t xml:space="preserve"> In the course of text editing the format painter (a) can help us efficiently. Selecting Insert/Equation menu the new style equati</w:t>
      </w:r>
      <w:bookmarkStart w:id="0" w:name="_GoBack"/>
      <w:bookmarkEnd w:id="0"/>
      <w:r w:rsidR="00771B12" w:rsidRPr="00771B12">
        <w:rPr>
          <w:b w:val="0"/>
          <w:lang w:val="en-US"/>
        </w:rPr>
        <w:t>on editor of MS WORD (b) is at hand</w:t>
      </w:r>
      <w:r w:rsidR="001C194B" w:rsidRPr="00771B12">
        <w:rPr>
          <w:b w:val="0"/>
          <w:lang w:val="en-US"/>
        </w:rPr>
        <w:t xml:space="preserve"> </w:t>
      </w:r>
      <w:r w:rsidR="00771B12" w:rsidRPr="00771B12">
        <w:rPr>
          <w:b w:val="0"/>
          <w:lang w:val="en-US"/>
        </w:rPr>
        <w:t>immediately</w:t>
      </w:r>
    </w:p>
    <w:p w:rsidR="003A32C8" w:rsidRPr="000F75D3" w:rsidRDefault="008C456E" w:rsidP="00DE6F3E">
      <w:pPr>
        <w:pStyle w:val="Cmsor3"/>
        <w:rPr>
          <w:lang w:val="en-US"/>
        </w:rPr>
      </w:pPr>
      <w:r w:rsidRPr="000F75D3">
        <w:rPr>
          <w:lang w:val="en-US"/>
        </w:rPr>
        <w:t>Citations and listings</w:t>
      </w:r>
    </w:p>
    <w:p w:rsidR="003A32C8" w:rsidRPr="000F75D3" w:rsidRDefault="008C456E">
      <w:pPr>
        <w:pStyle w:val="Tblzatutn"/>
        <w:spacing w:before="0"/>
        <w:rPr>
          <w:lang w:val="en-US"/>
        </w:rPr>
      </w:pPr>
      <w:r w:rsidRPr="000F75D3">
        <w:rPr>
          <w:lang w:val="en-US"/>
        </w:rPr>
        <w:t>The style of citation should be selected from the list of the following variants. This is also an exa</w:t>
      </w:r>
      <w:r w:rsidRPr="000F75D3">
        <w:rPr>
          <w:lang w:val="en-US"/>
        </w:rPr>
        <w:t>m</w:t>
      </w:r>
      <w:r w:rsidRPr="000F75D3">
        <w:rPr>
          <w:lang w:val="en-US"/>
        </w:rPr>
        <w:t>ple for a simple</w:t>
      </w:r>
      <w:r w:rsidR="007053DE" w:rsidRPr="000F75D3">
        <w:rPr>
          <w:lang w:val="en-US"/>
        </w:rPr>
        <w:t>, single level</w:t>
      </w:r>
      <w:r w:rsidRPr="000F75D3">
        <w:rPr>
          <w:lang w:val="en-US"/>
        </w:rPr>
        <w:t xml:space="preserve"> numbered listing:</w:t>
      </w:r>
    </w:p>
    <w:p w:rsidR="003A32C8" w:rsidRPr="00344CC7" w:rsidRDefault="00A322A1" w:rsidP="00A556C2">
      <w:pPr>
        <w:pStyle w:val="Szmozottlistaeleje"/>
        <w:numPr>
          <w:ilvl w:val="0"/>
          <w:numId w:val="1"/>
        </w:numPr>
        <w:tabs>
          <w:tab w:val="clear" w:pos="680"/>
        </w:tabs>
        <w:ind w:left="697" w:hanging="357"/>
      </w:pPr>
      <w:r w:rsidRPr="00344CC7">
        <w:t xml:space="preserve">The </w:t>
      </w:r>
      <w:proofErr w:type="spellStart"/>
      <w:r w:rsidRPr="00344CC7">
        <w:t>notations</w:t>
      </w:r>
      <w:proofErr w:type="spellEnd"/>
      <w:r w:rsidRPr="00344CC7">
        <w:t xml:space="preserve"> of </w:t>
      </w:r>
      <w:proofErr w:type="spellStart"/>
      <w:r w:rsidR="003A32C8" w:rsidRPr="00344CC7">
        <w:t>Detrekői</w:t>
      </w:r>
      <w:proofErr w:type="spellEnd"/>
      <w:r w:rsidR="003A32C8" w:rsidRPr="00344CC7">
        <w:t xml:space="preserve"> (1991) </w:t>
      </w:r>
      <w:proofErr w:type="spellStart"/>
      <w:r w:rsidRPr="00344CC7">
        <w:t>were</w:t>
      </w:r>
      <w:proofErr w:type="spellEnd"/>
      <w:r w:rsidRPr="00344CC7">
        <w:t xml:space="preserve"> </w:t>
      </w:r>
      <w:proofErr w:type="spellStart"/>
      <w:r w:rsidRPr="00344CC7">
        <w:t>applied</w:t>
      </w:r>
      <w:proofErr w:type="spellEnd"/>
      <w:r w:rsidRPr="00344CC7">
        <w:t xml:space="preserve"> </w:t>
      </w:r>
      <w:proofErr w:type="spellStart"/>
      <w:r w:rsidRPr="00344CC7">
        <w:t>to</w:t>
      </w:r>
      <w:proofErr w:type="spellEnd"/>
      <w:r w:rsidRPr="00344CC7">
        <w:t xml:space="preserve"> </w:t>
      </w:r>
      <w:proofErr w:type="spellStart"/>
      <w:r w:rsidRPr="00344CC7">
        <w:t>formulate</w:t>
      </w:r>
      <w:proofErr w:type="spellEnd"/>
      <w:r w:rsidRPr="00344CC7">
        <w:t xml:space="preserve"> </w:t>
      </w:r>
      <w:proofErr w:type="spellStart"/>
      <w:r w:rsidRPr="00344CC7">
        <w:t>the</w:t>
      </w:r>
      <w:proofErr w:type="spellEnd"/>
      <w:r w:rsidRPr="00344CC7">
        <w:t xml:space="preserve"> </w:t>
      </w:r>
      <w:proofErr w:type="spellStart"/>
      <w:r w:rsidRPr="00344CC7">
        <w:t>equation</w:t>
      </w:r>
      <w:proofErr w:type="spellEnd"/>
      <w:r w:rsidRPr="00344CC7">
        <w:t xml:space="preserve"> </w:t>
      </w:r>
      <w:proofErr w:type="spellStart"/>
      <w:r w:rsidRPr="00344CC7">
        <w:t>system</w:t>
      </w:r>
      <w:proofErr w:type="spellEnd"/>
      <w:r w:rsidRPr="00344CC7">
        <w:t>.</w:t>
      </w:r>
    </w:p>
    <w:p w:rsidR="003A32C8" w:rsidRPr="00344CC7" w:rsidRDefault="00A322A1" w:rsidP="00A556C2">
      <w:pPr>
        <w:pStyle w:val="Szmozottlistakzepe"/>
        <w:numPr>
          <w:ilvl w:val="0"/>
          <w:numId w:val="1"/>
        </w:numPr>
        <w:tabs>
          <w:tab w:val="clear" w:pos="680"/>
        </w:tabs>
        <w:ind w:left="714" w:hanging="357"/>
      </w:pPr>
      <w:r w:rsidRPr="00344CC7">
        <w:t xml:space="preserve">The </w:t>
      </w:r>
      <w:proofErr w:type="spellStart"/>
      <w:r w:rsidRPr="00344CC7">
        <w:t>fractal</w:t>
      </w:r>
      <w:proofErr w:type="spellEnd"/>
      <w:r w:rsidRPr="00344CC7">
        <w:t xml:space="preserve"> </w:t>
      </w:r>
      <w:proofErr w:type="spellStart"/>
      <w:r w:rsidRPr="00344CC7">
        <w:t>geometry</w:t>
      </w:r>
      <w:proofErr w:type="spellEnd"/>
      <w:r w:rsidR="003A32C8" w:rsidRPr="00344CC7">
        <w:t xml:space="preserve"> (Horváth et al. 1999) </w:t>
      </w:r>
      <w:proofErr w:type="spellStart"/>
      <w:r w:rsidRPr="00344CC7">
        <w:t>can</w:t>
      </w:r>
      <w:proofErr w:type="spellEnd"/>
      <w:r w:rsidRPr="00344CC7">
        <w:t xml:space="preserve"> be </w:t>
      </w:r>
      <w:proofErr w:type="spellStart"/>
      <w:r w:rsidRPr="00344CC7">
        <w:t>used</w:t>
      </w:r>
      <w:proofErr w:type="spellEnd"/>
      <w:r w:rsidRPr="00344CC7">
        <w:t xml:space="preserve"> </w:t>
      </w:r>
      <w:proofErr w:type="spellStart"/>
      <w:r w:rsidRPr="00344CC7">
        <w:t>in</w:t>
      </w:r>
      <w:proofErr w:type="spellEnd"/>
      <w:r w:rsidRPr="00344CC7">
        <w:t xml:space="preserve"> </w:t>
      </w:r>
      <w:proofErr w:type="spellStart"/>
      <w:r w:rsidRPr="00344CC7">
        <w:t>cartography</w:t>
      </w:r>
      <w:proofErr w:type="spellEnd"/>
      <w:r w:rsidRPr="00344CC7">
        <w:t xml:space="preserve"> </w:t>
      </w:r>
      <w:proofErr w:type="spellStart"/>
      <w:r w:rsidRPr="00344CC7">
        <w:t>too</w:t>
      </w:r>
      <w:proofErr w:type="spellEnd"/>
      <w:r w:rsidRPr="00344CC7">
        <w:t>.</w:t>
      </w:r>
    </w:p>
    <w:p w:rsidR="003A32C8" w:rsidRPr="00344CC7" w:rsidRDefault="00A322A1" w:rsidP="00A556C2">
      <w:pPr>
        <w:pStyle w:val="Szmozottlistakzepe"/>
        <w:numPr>
          <w:ilvl w:val="0"/>
          <w:numId w:val="1"/>
        </w:numPr>
        <w:tabs>
          <w:tab w:val="clear" w:pos="680"/>
        </w:tabs>
        <w:ind w:left="714" w:hanging="357"/>
      </w:pPr>
      <w:r w:rsidRPr="00344CC7">
        <w:t xml:space="preserve">The </w:t>
      </w:r>
      <w:proofErr w:type="spellStart"/>
      <w:r w:rsidRPr="00344CC7">
        <w:t>long</w:t>
      </w:r>
      <w:proofErr w:type="spellEnd"/>
      <w:r w:rsidRPr="00344CC7">
        <w:t xml:space="preserve"> </w:t>
      </w:r>
      <w:proofErr w:type="spellStart"/>
      <w:r w:rsidRPr="00344CC7">
        <w:t>term</w:t>
      </w:r>
      <w:proofErr w:type="spellEnd"/>
      <w:r w:rsidRPr="00344CC7">
        <w:t xml:space="preserve"> monitoring of </w:t>
      </w:r>
      <w:proofErr w:type="spellStart"/>
      <w:r w:rsidRPr="00344CC7">
        <w:t>atmospheric</w:t>
      </w:r>
      <w:proofErr w:type="spellEnd"/>
      <w:r w:rsidRPr="00344CC7">
        <w:t xml:space="preserve"> </w:t>
      </w:r>
      <w:proofErr w:type="spellStart"/>
      <w:r w:rsidRPr="00344CC7">
        <w:t>electricity</w:t>
      </w:r>
      <w:proofErr w:type="spellEnd"/>
      <w:r w:rsidRPr="00344CC7">
        <w:t xml:space="preserve"> </w:t>
      </w:r>
      <w:r w:rsidR="003A32C8" w:rsidRPr="00344CC7">
        <w:t>(</w:t>
      </w:r>
      <w:proofErr w:type="spellStart"/>
      <w:r w:rsidR="003A32C8" w:rsidRPr="00344CC7">
        <w:t>Märcz</w:t>
      </w:r>
      <w:proofErr w:type="spellEnd"/>
      <w:r w:rsidR="003A32C8" w:rsidRPr="00344CC7">
        <w:t xml:space="preserve"> </w:t>
      </w:r>
      <w:r w:rsidRPr="00344CC7">
        <w:t>and</w:t>
      </w:r>
      <w:r w:rsidR="003A32C8" w:rsidRPr="00344CC7">
        <w:t xml:space="preserve"> Sátori 2005) </w:t>
      </w:r>
      <w:proofErr w:type="spellStart"/>
      <w:r w:rsidRPr="00344CC7">
        <w:t>led</w:t>
      </w:r>
      <w:proofErr w:type="spellEnd"/>
      <w:r w:rsidRPr="00344CC7">
        <w:t xml:space="preserve"> </w:t>
      </w:r>
      <w:proofErr w:type="spellStart"/>
      <w:r w:rsidRPr="00344CC7">
        <w:t>to</w:t>
      </w:r>
      <w:proofErr w:type="spellEnd"/>
      <w:r w:rsidRPr="00344CC7">
        <w:t xml:space="preserve"> </w:t>
      </w:r>
      <w:proofErr w:type="spellStart"/>
      <w:r w:rsidRPr="00344CC7">
        <w:t>new</w:t>
      </w:r>
      <w:proofErr w:type="spellEnd"/>
      <w:r w:rsidRPr="00344CC7">
        <w:t xml:space="preserve"> and </w:t>
      </w:r>
      <w:proofErr w:type="spellStart"/>
      <w:r w:rsidRPr="00344CC7">
        <w:t>interesting</w:t>
      </w:r>
      <w:proofErr w:type="spellEnd"/>
      <w:r w:rsidRPr="00344CC7">
        <w:t xml:space="preserve"> </w:t>
      </w:r>
      <w:proofErr w:type="spellStart"/>
      <w:r w:rsidRPr="00344CC7">
        <w:t>results</w:t>
      </w:r>
      <w:proofErr w:type="spellEnd"/>
      <w:r w:rsidR="003A32C8" w:rsidRPr="00344CC7">
        <w:t>.</w:t>
      </w:r>
    </w:p>
    <w:p w:rsidR="005D1BE1" w:rsidRPr="00344CC7" w:rsidRDefault="00A322A1" w:rsidP="00A556C2">
      <w:pPr>
        <w:pStyle w:val="Szmozottlistakzepe"/>
        <w:numPr>
          <w:ilvl w:val="0"/>
          <w:numId w:val="1"/>
        </w:numPr>
        <w:tabs>
          <w:tab w:val="clear" w:pos="680"/>
        </w:tabs>
        <w:ind w:left="714" w:hanging="357"/>
      </w:pPr>
      <w:r w:rsidRPr="00344CC7">
        <w:t xml:space="preserve">The </w:t>
      </w:r>
      <w:proofErr w:type="spellStart"/>
      <w:r w:rsidRPr="00344CC7">
        <w:t>characteristics</w:t>
      </w:r>
      <w:proofErr w:type="spellEnd"/>
      <w:r w:rsidRPr="00344CC7">
        <w:t xml:space="preserve"> of </w:t>
      </w:r>
      <w:proofErr w:type="spellStart"/>
      <w:r w:rsidRPr="00344CC7">
        <w:t>convolution</w:t>
      </w:r>
      <w:proofErr w:type="spellEnd"/>
      <w:r w:rsidRPr="00344CC7">
        <w:t xml:space="preserve"> </w:t>
      </w:r>
      <w:proofErr w:type="spellStart"/>
      <w:r w:rsidRPr="00344CC7">
        <w:t>integrals</w:t>
      </w:r>
      <w:proofErr w:type="spellEnd"/>
      <w:r w:rsidRPr="00344CC7">
        <w:t xml:space="preserve"> </w:t>
      </w:r>
      <w:proofErr w:type="spellStart"/>
      <w:r w:rsidRPr="00344CC7">
        <w:t>were</w:t>
      </w:r>
      <w:proofErr w:type="spellEnd"/>
      <w:r w:rsidRPr="00344CC7">
        <w:t xml:space="preserve"> </w:t>
      </w:r>
      <w:proofErr w:type="spellStart"/>
      <w:r w:rsidRPr="00344CC7">
        <w:t>investigated</w:t>
      </w:r>
      <w:proofErr w:type="spellEnd"/>
      <w:r w:rsidRPr="00344CC7">
        <w:t xml:space="preserve"> </w:t>
      </w:r>
      <w:proofErr w:type="spellStart"/>
      <w:r w:rsidRPr="00344CC7">
        <w:t>extensively</w:t>
      </w:r>
      <w:proofErr w:type="spellEnd"/>
      <w:r w:rsidRPr="00344CC7">
        <w:t xml:space="preserve"> </w:t>
      </w:r>
      <w:r w:rsidR="005D1BE1" w:rsidRPr="00344CC7">
        <w:t>(</w:t>
      </w:r>
      <w:proofErr w:type="spellStart"/>
      <w:r w:rsidRPr="00344CC7">
        <w:t>e.g</w:t>
      </w:r>
      <w:proofErr w:type="spellEnd"/>
      <w:r w:rsidRPr="00344CC7">
        <w:t>.</w:t>
      </w:r>
      <w:r w:rsidR="005D1BE1" w:rsidRPr="00344CC7">
        <w:t xml:space="preserve"> Schwarz 1984, </w:t>
      </w:r>
      <w:r w:rsidR="00584000" w:rsidRPr="00344CC7">
        <w:t>Schwarz et al.</w:t>
      </w:r>
      <w:r w:rsidR="00A26259" w:rsidRPr="00344CC7">
        <w:t xml:space="preserve"> 1990, </w:t>
      </w:r>
      <w:proofErr w:type="spellStart"/>
      <w:r w:rsidR="00A26259" w:rsidRPr="00344CC7">
        <w:t>Hirt</w:t>
      </w:r>
      <w:proofErr w:type="spellEnd"/>
      <w:r w:rsidR="00A26259" w:rsidRPr="00344CC7">
        <w:t xml:space="preserve"> et </w:t>
      </w:r>
      <w:proofErr w:type="spellStart"/>
      <w:r w:rsidR="00A26259" w:rsidRPr="00344CC7">
        <w:t>al</w:t>
      </w:r>
      <w:proofErr w:type="spellEnd"/>
      <w:r w:rsidR="00A26259" w:rsidRPr="00344CC7">
        <w:t>. 2011</w:t>
      </w:r>
      <w:r w:rsidRPr="00344CC7">
        <w:t>)</w:t>
      </w:r>
      <w:r w:rsidR="005D1BE1" w:rsidRPr="00344CC7">
        <w:t>.</w:t>
      </w:r>
    </w:p>
    <w:p w:rsidR="00DC3F12" w:rsidRPr="00344CC7" w:rsidRDefault="00A322A1" w:rsidP="00A556C2">
      <w:pPr>
        <w:pStyle w:val="Szmozottlistavge"/>
        <w:numPr>
          <w:ilvl w:val="0"/>
          <w:numId w:val="1"/>
        </w:numPr>
        <w:tabs>
          <w:tab w:val="clear" w:pos="680"/>
        </w:tabs>
        <w:ind w:left="714" w:hanging="357"/>
      </w:pPr>
      <w:r w:rsidRPr="00344CC7">
        <w:t xml:space="preserve">The </w:t>
      </w:r>
      <w:proofErr w:type="spellStart"/>
      <w:r w:rsidRPr="00344CC7">
        <w:t>method</w:t>
      </w:r>
      <w:proofErr w:type="spellEnd"/>
      <w:r w:rsidRPr="00344CC7">
        <w:t xml:space="preserve"> of </w:t>
      </w:r>
      <w:proofErr w:type="spellStart"/>
      <w:r w:rsidRPr="00344CC7">
        <w:t>the</w:t>
      </w:r>
      <w:proofErr w:type="spellEnd"/>
      <w:r w:rsidRPr="00344CC7">
        <w:t xml:space="preserve"> </w:t>
      </w:r>
      <w:proofErr w:type="spellStart"/>
      <w:r w:rsidRPr="00344CC7">
        <w:t>observation</w:t>
      </w:r>
      <w:proofErr w:type="spellEnd"/>
      <w:r w:rsidRPr="00344CC7">
        <w:t xml:space="preserve"> of </w:t>
      </w:r>
      <w:proofErr w:type="spellStart"/>
      <w:r w:rsidRPr="00344CC7">
        <w:t>the</w:t>
      </w:r>
      <w:proofErr w:type="spellEnd"/>
      <w:r w:rsidRPr="00344CC7">
        <w:t xml:space="preserve"> </w:t>
      </w:r>
      <w:proofErr w:type="spellStart"/>
      <w:r w:rsidRPr="00344CC7">
        <w:t>atmospheric</w:t>
      </w:r>
      <w:proofErr w:type="spellEnd"/>
      <w:r w:rsidRPr="00344CC7">
        <w:t xml:space="preserve"> </w:t>
      </w:r>
      <w:proofErr w:type="spellStart"/>
      <w:r w:rsidRPr="00344CC7">
        <w:t>electricity</w:t>
      </w:r>
      <w:proofErr w:type="spellEnd"/>
      <w:r w:rsidRPr="00344CC7">
        <w:t xml:space="preserve"> is </w:t>
      </w:r>
      <w:proofErr w:type="spellStart"/>
      <w:r w:rsidRPr="00344CC7">
        <w:t>presented</w:t>
      </w:r>
      <w:proofErr w:type="spellEnd"/>
      <w:r w:rsidRPr="00344CC7">
        <w:t xml:space="preserve"> </w:t>
      </w:r>
      <w:proofErr w:type="spellStart"/>
      <w:r w:rsidRPr="00344CC7">
        <w:t>based</w:t>
      </w:r>
      <w:proofErr w:type="spellEnd"/>
      <w:r w:rsidRPr="00344CC7">
        <w:t xml:space="preserve"> </w:t>
      </w:r>
      <w:proofErr w:type="spellStart"/>
      <w:r w:rsidRPr="00344CC7">
        <w:t>on</w:t>
      </w:r>
      <w:proofErr w:type="spellEnd"/>
      <w:r w:rsidRPr="00344CC7">
        <w:t xml:space="preserve"> </w:t>
      </w:r>
      <w:proofErr w:type="spellStart"/>
      <w:r w:rsidRPr="00344CC7">
        <w:t>the</w:t>
      </w:r>
      <w:proofErr w:type="spellEnd"/>
      <w:r w:rsidRPr="00344CC7">
        <w:t xml:space="preserve"> </w:t>
      </w:r>
      <w:proofErr w:type="spellStart"/>
      <w:r w:rsidRPr="00344CC7">
        <w:t>work</w:t>
      </w:r>
      <w:proofErr w:type="spellEnd"/>
      <w:r w:rsidRPr="00344CC7">
        <w:t xml:space="preserve"> of </w:t>
      </w:r>
      <w:proofErr w:type="spellStart"/>
      <w:r w:rsidR="00DC3F12" w:rsidRPr="00344CC7">
        <w:t>Märcz</w:t>
      </w:r>
      <w:proofErr w:type="spellEnd"/>
      <w:r w:rsidR="00DC3F12" w:rsidRPr="00344CC7">
        <w:t xml:space="preserve"> </w:t>
      </w:r>
      <w:r w:rsidRPr="00344CC7">
        <w:t>and Sátori (2005)</w:t>
      </w:r>
      <w:r w:rsidR="00DC3F12" w:rsidRPr="00344CC7">
        <w:t xml:space="preserve">. </w:t>
      </w:r>
    </w:p>
    <w:p w:rsidR="003A32C8" w:rsidRPr="000F75D3" w:rsidRDefault="00A322A1" w:rsidP="00344CC7">
      <w:pPr>
        <w:rPr>
          <w:lang w:val="en-US"/>
        </w:rPr>
      </w:pPr>
      <w:r w:rsidRPr="000F75D3">
        <w:rPr>
          <w:lang w:val="en-US"/>
        </w:rPr>
        <w:t>Before and after the first and last rows of the listing</w:t>
      </w:r>
      <w:r w:rsidR="00C83A31" w:rsidRPr="000F75D3">
        <w:rPr>
          <w:lang w:val="en-US"/>
        </w:rPr>
        <w:t>, respectively,</w:t>
      </w:r>
      <w:r w:rsidR="00552C7C" w:rsidRPr="000F75D3">
        <w:rPr>
          <w:lang w:val="en-US"/>
        </w:rPr>
        <w:t xml:space="preserve"> 3pt – 3</w:t>
      </w:r>
      <w:r w:rsidRPr="000F75D3">
        <w:rPr>
          <w:lang w:val="en-US"/>
        </w:rPr>
        <w:t xml:space="preserve">pt space should be applied. </w:t>
      </w:r>
    </w:p>
    <w:p w:rsidR="003A32C8" w:rsidRPr="000F75D3" w:rsidRDefault="000A3DEF" w:rsidP="00344CC7">
      <w:pPr>
        <w:pStyle w:val="Normalbehzs"/>
        <w:rPr>
          <w:lang w:val="en-US"/>
        </w:rPr>
      </w:pPr>
      <w:r w:rsidRPr="000F75D3">
        <w:rPr>
          <w:lang w:val="en-US"/>
        </w:rPr>
        <w:t>The authors in the References should be listed in alphabetic order. If the author(s) has (h</w:t>
      </w:r>
      <w:r w:rsidR="007B445A" w:rsidRPr="000F75D3">
        <w:rPr>
          <w:lang w:val="en-US"/>
        </w:rPr>
        <w:t xml:space="preserve">ave) more than one publication </w:t>
      </w:r>
      <w:r w:rsidRPr="000F75D3">
        <w:rPr>
          <w:lang w:val="en-US"/>
        </w:rPr>
        <w:t>in a specific year, the order of the papers should be indicated by appen</w:t>
      </w:r>
      <w:r w:rsidRPr="000F75D3">
        <w:rPr>
          <w:lang w:val="en-US"/>
        </w:rPr>
        <w:t>d</w:t>
      </w:r>
      <w:r w:rsidRPr="000F75D3">
        <w:rPr>
          <w:lang w:val="en-US"/>
        </w:rPr>
        <w:t xml:space="preserve">ing the letter of alphabet to the year </w:t>
      </w:r>
      <w:r w:rsidR="003A32C8" w:rsidRPr="000F75D3">
        <w:rPr>
          <w:lang w:val="en-US"/>
        </w:rPr>
        <w:t>(</w:t>
      </w:r>
      <w:r w:rsidRPr="000F75D3">
        <w:rPr>
          <w:lang w:val="en-US"/>
        </w:rPr>
        <w:t xml:space="preserve">e.g. </w:t>
      </w:r>
      <w:r w:rsidR="003A32C8" w:rsidRPr="000F75D3">
        <w:rPr>
          <w:lang w:val="en-US"/>
        </w:rPr>
        <w:t xml:space="preserve">1999a, 1999b, …). </w:t>
      </w:r>
      <w:r w:rsidR="006C33F9" w:rsidRPr="000F75D3">
        <w:rPr>
          <w:lang w:val="en-US"/>
        </w:rPr>
        <w:t>The References at the end of this do</w:t>
      </w:r>
      <w:r w:rsidR="006C33F9" w:rsidRPr="000F75D3">
        <w:rPr>
          <w:lang w:val="en-US"/>
        </w:rPr>
        <w:t>c</w:t>
      </w:r>
      <w:r w:rsidR="006C33F9" w:rsidRPr="000F75D3">
        <w:rPr>
          <w:lang w:val="en-US"/>
        </w:rPr>
        <w:t>ument show</w:t>
      </w:r>
      <w:r w:rsidR="007053DE" w:rsidRPr="000F75D3">
        <w:rPr>
          <w:lang w:val="en-US"/>
        </w:rPr>
        <w:t>s</w:t>
      </w:r>
      <w:r w:rsidR="006C33F9" w:rsidRPr="000F75D3">
        <w:rPr>
          <w:lang w:val="en-US"/>
        </w:rPr>
        <w:t xml:space="preserve"> the style and content of book and journal referencing required by Publications in Geomatics. The authors should be typed in bold with 8pt letter size. </w:t>
      </w:r>
      <w:r w:rsidR="006C33F9" w:rsidRPr="000F75D3">
        <w:rPr>
          <w:i/>
          <w:lang w:val="en-US"/>
        </w:rPr>
        <w:t>Please note that Publications in Geomatics does not accept either oral/poster presentations or abstract collections or CD distribu</w:t>
      </w:r>
      <w:r w:rsidR="006C33F9" w:rsidRPr="000F75D3">
        <w:rPr>
          <w:i/>
          <w:lang w:val="en-US"/>
        </w:rPr>
        <w:t>t</w:t>
      </w:r>
      <w:r w:rsidR="006C33F9" w:rsidRPr="000F75D3">
        <w:rPr>
          <w:i/>
          <w:lang w:val="en-US"/>
        </w:rPr>
        <w:t>ed materials.</w:t>
      </w:r>
      <w:r w:rsidR="006C33F9" w:rsidRPr="000F75D3">
        <w:rPr>
          <w:lang w:val="en-US"/>
        </w:rPr>
        <w:t xml:space="preserve"> </w:t>
      </w:r>
    </w:p>
    <w:p w:rsidR="003A32C8" w:rsidRPr="000F75D3" w:rsidRDefault="006C33F9" w:rsidP="00344CC7">
      <w:pPr>
        <w:pStyle w:val="Normalbehzs"/>
        <w:rPr>
          <w:lang w:val="en-US"/>
        </w:rPr>
      </w:pPr>
      <w:r w:rsidRPr="000F75D3">
        <w:rPr>
          <w:lang w:val="en-US"/>
        </w:rPr>
        <w:t xml:space="preserve">Web-based </w:t>
      </w:r>
      <w:r w:rsidR="007053DE" w:rsidRPr="000F75D3">
        <w:rPr>
          <w:lang w:val="en-US"/>
        </w:rPr>
        <w:t>citation</w:t>
      </w:r>
      <w:r w:rsidRPr="000F75D3">
        <w:rPr>
          <w:lang w:val="en-US"/>
        </w:rPr>
        <w:t xml:space="preserve"> is acceptable </w:t>
      </w:r>
      <w:r w:rsidRPr="000F75D3">
        <w:rPr>
          <w:i/>
          <w:lang w:val="en-US"/>
        </w:rPr>
        <w:t>only if it is provided by an on-line digital journal applying the standard peer-review scheme</w:t>
      </w:r>
      <w:r w:rsidRPr="000F75D3">
        <w:rPr>
          <w:lang w:val="en-US"/>
        </w:rPr>
        <w:t xml:space="preserve">. </w:t>
      </w:r>
      <w:r w:rsidR="007053DE" w:rsidRPr="000F75D3">
        <w:rPr>
          <w:lang w:val="en-US"/>
        </w:rPr>
        <w:t>Other types of web-referencing should be inserted to the text (not in the References) closed in to brackets and indicating the date of the last successful access, e.g.</w:t>
      </w:r>
    </w:p>
    <w:p w:rsidR="003A32C8" w:rsidRPr="000F75D3" w:rsidRDefault="003A32C8" w:rsidP="00344CC7">
      <w:pPr>
        <w:rPr>
          <w:lang w:val="en-US"/>
        </w:rPr>
      </w:pPr>
      <w:r w:rsidRPr="000F75D3">
        <w:rPr>
          <w:lang w:val="en-US"/>
        </w:rPr>
        <w:t>(www.geomatika.ggki.hu/kozlemenyek/files/Form</w:t>
      </w:r>
      <w:r w:rsidR="00342982" w:rsidRPr="000F75D3">
        <w:rPr>
          <w:lang w:val="en-US"/>
        </w:rPr>
        <w:t>ai_es_tartalmi_kovetelmenyek.doc</w:t>
      </w:r>
      <w:r w:rsidRPr="000F75D3">
        <w:rPr>
          <w:lang w:val="en-US"/>
        </w:rPr>
        <w:t xml:space="preserve">, 2010-11-12). </w:t>
      </w:r>
      <w:r w:rsidR="007053DE" w:rsidRPr="000F75D3">
        <w:rPr>
          <w:lang w:val="en-US"/>
        </w:rPr>
        <w:t>Obviously, the author is exclusively responsible for the content and accessibility of such a citation. The same procedure should be followed in case of unpublished materials (e.g. internal reports) which should be cited as personal communication (e.g. Papp G personal communication).</w:t>
      </w:r>
    </w:p>
    <w:p w:rsidR="00F4190B" w:rsidRPr="000F75D3" w:rsidRDefault="006A0494" w:rsidP="00344CC7">
      <w:pPr>
        <w:pStyle w:val="Normalbehzs"/>
        <w:rPr>
          <w:lang w:val="en-US"/>
        </w:rPr>
      </w:pPr>
      <w:r w:rsidRPr="000F75D3">
        <w:rPr>
          <w:lang w:val="en-US"/>
        </w:rPr>
        <w:t>The next is an example for an unnumbered, multi level listing:</w:t>
      </w:r>
    </w:p>
    <w:p w:rsidR="007F2B85" w:rsidRPr="00344CC7" w:rsidRDefault="00936E5C" w:rsidP="00A556C2">
      <w:pPr>
        <w:pStyle w:val="Felsorolseleje"/>
        <w:numPr>
          <w:ilvl w:val="0"/>
          <w:numId w:val="2"/>
        </w:numPr>
        <w:ind w:left="658" w:hanging="187"/>
      </w:pPr>
      <w:proofErr w:type="spellStart"/>
      <w:r w:rsidRPr="00344CC7">
        <w:t>first</w:t>
      </w:r>
      <w:proofErr w:type="spellEnd"/>
      <w:r w:rsidRPr="00344CC7">
        <w:t xml:space="preserve"> </w:t>
      </w:r>
      <w:proofErr w:type="spellStart"/>
      <w:r w:rsidRPr="00344CC7">
        <w:t>point</w:t>
      </w:r>
      <w:proofErr w:type="spellEnd"/>
    </w:p>
    <w:p w:rsidR="00B036E9" w:rsidRPr="00344CC7" w:rsidRDefault="00936E5C" w:rsidP="00A556C2">
      <w:pPr>
        <w:pStyle w:val="Felsorols1szint"/>
        <w:numPr>
          <w:ilvl w:val="0"/>
          <w:numId w:val="2"/>
        </w:numPr>
        <w:ind w:left="658" w:hanging="187"/>
      </w:pPr>
      <w:proofErr w:type="spellStart"/>
      <w:r w:rsidRPr="00344CC7">
        <w:t>second</w:t>
      </w:r>
      <w:proofErr w:type="spellEnd"/>
      <w:r w:rsidRPr="00344CC7">
        <w:t xml:space="preserve"> </w:t>
      </w:r>
      <w:proofErr w:type="spellStart"/>
      <w:r w:rsidR="00B036E9" w:rsidRPr="00344CC7">
        <w:t>po</w:t>
      </w:r>
      <w:r w:rsidRPr="00344CC7">
        <w:t>i</w:t>
      </w:r>
      <w:r w:rsidR="00B036E9" w:rsidRPr="00344CC7">
        <w:t>nt</w:t>
      </w:r>
      <w:proofErr w:type="spellEnd"/>
    </w:p>
    <w:p w:rsidR="00B036E9" w:rsidRPr="00344CC7" w:rsidRDefault="00936E5C" w:rsidP="00A556C2">
      <w:pPr>
        <w:pStyle w:val="Felsorols2szint0"/>
        <w:numPr>
          <w:ilvl w:val="1"/>
          <w:numId w:val="2"/>
        </w:numPr>
        <w:ind w:left="845" w:hanging="187"/>
      </w:pPr>
      <w:proofErr w:type="spellStart"/>
      <w:r w:rsidRPr="00344CC7">
        <w:t>first</w:t>
      </w:r>
      <w:proofErr w:type="spellEnd"/>
      <w:r w:rsidRPr="00344CC7">
        <w:t xml:space="preserve"> </w:t>
      </w:r>
      <w:proofErr w:type="spellStart"/>
      <w:r w:rsidRPr="00344CC7">
        <w:t>sub</w:t>
      </w:r>
      <w:r w:rsidR="00552C7C" w:rsidRPr="00344CC7">
        <w:t>-</w:t>
      </w:r>
      <w:r w:rsidRPr="00344CC7">
        <w:t>point</w:t>
      </w:r>
      <w:proofErr w:type="spellEnd"/>
    </w:p>
    <w:p w:rsidR="00B036E9" w:rsidRPr="00344CC7" w:rsidRDefault="00936E5C" w:rsidP="00A556C2">
      <w:pPr>
        <w:pStyle w:val="Felsorols2szint0"/>
        <w:numPr>
          <w:ilvl w:val="1"/>
          <w:numId w:val="2"/>
        </w:numPr>
        <w:ind w:left="845" w:hanging="187"/>
      </w:pPr>
      <w:proofErr w:type="spellStart"/>
      <w:r w:rsidRPr="00344CC7">
        <w:t>second</w:t>
      </w:r>
      <w:proofErr w:type="spellEnd"/>
      <w:r w:rsidRPr="00344CC7">
        <w:t xml:space="preserve"> </w:t>
      </w:r>
      <w:proofErr w:type="spellStart"/>
      <w:r w:rsidRPr="00344CC7">
        <w:t>sub</w:t>
      </w:r>
      <w:r w:rsidR="00552C7C" w:rsidRPr="00344CC7">
        <w:t>-</w:t>
      </w:r>
      <w:r w:rsidRPr="00344CC7">
        <w:t>point</w:t>
      </w:r>
      <w:proofErr w:type="spellEnd"/>
    </w:p>
    <w:p w:rsidR="00B036E9" w:rsidRPr="00A556C2" w:rsidRDefault="00936E5C" w:rsidP="00A556C2">
      <w:pPr>
        <w:pStyle w:val="Felsorols1szint"/>
        <w:numPr>
          <w:ilvl w:val="0"/>
          <w:numId w:val="2"/>
        </w:numPr>
        <w:ind w:left="658" w:hanging="187"/>
      </w:pPr>
      <w:r w:rsidRPr="00A556C2">
        <w:t>third point</w:t>
      </w:r>
    </w:p>
    <w:p w:rsidR="00B036E9" w:rsidRPr="00344CC7" w:rsidRDefault="00936E5C" w:rsidP="00A556C2">
      <w:pPr>
        <w:pStyle w:val="Felsorolsvge"/>
        <w:numPr>
          <w:ilvl w:val="0"/>
          <w:numId w:val="2"/>
        </w:numPr>
        <w:ind w:left="658" w:hanging="187"/>
      </w:pPr>
      <w:proofErr w:type="spellStart"/>
      <w:r w:rsidRPr="00344CC7">
        <w:t>fourth</w:t>
      </w:r>
      <w:proofErr w:type="spellEnd"/>
      <w:r w:rsidRPr="00344CC7">
        <w:t xml:space="preserve"> </w:t>
      </w:r>
      <w:proofErr w:type="spellStart"/>
      <w:r w:rsidRPr="00344CC7">
        <w:t>point</w:t>
      </w:r>
      <w:proofErr w:type="spellEnd"/>
    </w:p>
    <w:p w:rsidR="00B036E9" w:rsidRPr="000F75D3" w:rsidRDefault="00936E5C" w:rsidP="00B036E9">
      <w:pPr>
        <w:rPr>
          <w:lang w:val="en-US"/>
        </w:rPr>
      </w:pPr>
      <w:r w:rsidRPr="000F75D3">
        <w:rPr>
          <w:lang w:val="en-US"/>
        </w:rPr>
        <w:t>Similarly to the numbered listing 3pt –</w:t>
      </w:r>
      <w:r w:rsidR="00552C7C" w:rsidRPr="000F75D3">
        <w:rPr>
          <w:lang w:val="en-US"/>
        </w:rPr>
        <w:t xml:space="preserve"> 3</w:t>
      </w:r>
      <w:r w:rsidRPr="000F75D3">
        <w:rPr>
          <w:lang w:val="en-US"/>
        </w:rPr>
        <w:t>pt space should be kept before and after the list and no indent sh</w:t>
      </w:r>
      <w:r w:rsidR="00344CC7">
        <w:rPr>
          <w:lang w:val="en-US"/>
        </w:rPr>
        <w:t>ould be applied</w:t>
      </w:r>
      <w:r w:rsidRPr="000F75D3">
        <w:rPr>
          <w:lang w:val="en-US"/>
        </w:rPr>
        <w:t xml:space="preserve"> at the beginning of the next paragraph.</w:t>
      </w:r>
    </w:p>
    <w:p w:rsidR="003A32C8" w:rsidRPr="000F75D3" w:rsidRDefault="004F676F" w:rsidP="00DE6F3E">
      <w:pPr>
        <w:pStyle w:val="Cmsor3"/>
        <w:rPr>
          <w:lang w:val="en-US"/>
        </w:rPr>
      </w:pPr>
      <w:r w:rsidRPr="000F75D3">
        <w:rPr>
          <w:lang w:val="en-US"/>
        </w:rPr>
        <w:t xml:space="preserve">Headers, </w:t>
      </w:r>
      <w:r w:rsidR="00BC5624" w:rsidRPr="000F75D3">
        <w:rPr>
          <w:lang w:val="en-US"/>
        </w:rPr>
        <w:t>footers</w:t>
      </w:r>
      <w:r w:rsidRPr="000F75D3">
        <w:rPr>
          <w:lang w:val="en-US"/>
        </w:rPr>
        <w:t xml:space="preserve"> and footnotes</w:t>
      </w:r>
    </w:p>
    <w:p w:rsidR="003A32C8" w:rsidRPr="000F75D3" w:rsidRDefault="00BC5624" w:rsidP="004F676F">
      <w:pPr>
        <w:rPr>
          <w:lang w:val="en-US"/>
        </w:rPr>
      </w:pPr>
      <w:r w:rsidRPr="000F75D3">
        <w:rPr>
          <w:lang w:val="en-US"/>
        </w:rPr>
        <w:t>Generally the editing of the headers and footers is the task of the technical editor of the journal. On the title page of the paper, however, the footer contains the affiliation, postal- and e-mail address(</w:t>
      </w:r>
      <w:proofErr w:type="spellStart"/>
      <w:r w:rsidRPr="000F75D3">
        <w:rPr>
          <w:lang w:val="en-US"/>
        </w:rPr>
        <w:t>es</w:t>
      </w:r>
      <w:proofErr w:type="spellEnd"/>
      <w:r w:rsidRPr="000F75D3">
        <w:rPr>
          <w:lang w:val="en-US"/>
        </w:rPr>
        <w:t>) of the author(s) so the corresponding author should fill this section.</w:t>
      </w:r>
    </w:p>
    <w:p w:rsidR="003A32C8" w:rsidRPr="000F75D3" w:rsidRDefault="004F676F" w:rsidP="00F806A9">
      <w:pPr>
        <w:pStyle w:val="Normalbehzs"/>
        <w:rPr>
          <w:lang w:val="en-US"/>
        </w:rPr>
      </w:pPr>
      <w:r w:rsidRPr="000F75D3">
        <w:rPr>
          <w:lang w:val="en-US"/>
        </w:rPr>
        <w:t>The application of footnotes, due to the small 8pt letter size, should be avoided.</w:t>
      </w:r>
    </w:p>
    <w:p w:rsidR="003A32C8" w:rsidRPr="000F75D3" w:rsidRDefault="004F676F" w:rsidP="00DE6F3E">
      <w:pPr>
        <w:pStyle w:val="Cmsor2"/>
      </w:pPr>
      <w:r w:rsidRPr="000F75D3">
        <w:t>Summary</w:t>
      </w:r>
    </w:p>
    <w:p w:rsidR="003A32C8" w:rsidRPr="000F75D3" w:rsidRDefault="004F676F">
      <w:pPr>
        <w:rPr>
          <w:lang w:val="en-US"/>
        </w:rPr>
      </w:pPr>
      <w:r w:rsidRPr="000F75D3">
        <w:rPr>
          <w:lang w:val="en-US"/>
        </w:rPr>
        <w:t xml:space="preserve">This document was prepared according to the format requirements of the journal Publications in Geomatics and </w:t>
      </w:r>
      <w:r w:rsidR="004B50C7" w:rsidRPr="000F75D3">
        <w:rPr>
          <w:lang w:val="en-US"/>
        </w:rPr>
        <w:t xml:space="preserve">it </w:t>
      </w:r>
      <w:r w:rsidRPr="000F75D3">
        <w:rPr>
          <w:lang w:val="en-US"/>
        </w:rPr>
        <w:t>discuss</w:t>
      </w:r>
      <w:r w:rsidR="004B50C7" w:rsidRPr="000F75D3">
        <w:rPr>
          <w:lang w:val="en-US"/>
        </w:rPr>
        <w:t>es</w:t>
      </w:r>
      <w:r w:rsidRPr="000F75D3">
        <w:rPr>
          <w:lang w:val="en-US"/>
        </w:rPr>
        <w:t xml:space="preserve"> hopefu</w:t>
      </w:r>
      <w:r w:rsidR="0058763D" w:rsidRPr="000F75D3">
        <w:rPr>
          <w:lang w:val="en-US"/>
        </w:rPr>
        <w:t>lly all the basics of the prepa</w:t>
      </w:r>
      <w:r w:rsidRPr="000F75D3">
        <w:rPr>
          <w:lang w:val="en-US"/>
        </w:rPr>
        <w:t>ration of a scientific paper. Cons</w:t>
      </w:r>
      <w:r w:rsidRPr="000F75D3">
        <w:rPr>
          <w:lang w:val="en-US"/>
        </w:rPr>
        <w:t>e</w:t>
      </w:r>
      <w:r w:rsidRPr="000F75D3">
        <w:rPr>
          <w:lang w:val="en-US"/>
        </w:rPr>
        <w:t xml:space="preserve">quently </w:t>
      </w:r>
      <w:r w:rsidRPr="000F75D3">
        <w:rPr>
          <w:i/>
          <w:lang w:val="en-US"/>
        </w:rPr>
        <w:t>its application as a template is stro</w:t>
      </w:r>
      <w:r w:rsidR="0058763D" w:rsidRPr="000F75D3">
        <w:rPr>
          <w:i/>
          <w:lang w:val="en-US"/>
        </w:rPr>
        <w:t>n</w:t>
      </w:r>
      <w:r w:rsidRPr="000F75D3">
        <w:rPr>
          <w:i/>
          <w:lang w:val="en-US"/>
        </w:rPr>
        <w:t>gly encouraged</w:t>
      </w:r>
      <w:r w:rsidRPr="000F75D3">
        <w:rPr>
          <w:lang w:val="en-US"/>
        </w:rPr>
        <w:t xml:space="preserve"> and offered to the authors interested.</w:t>
      </w:r>
    </w:p>
    <w:p w:rsidR="003A32C8" w:rsidRPr="000F75D3" w:rsidRDefault="004F676F" w:rsidP="0058763D">
      <w:pPr>
        <w:ind w:firstLine="284"/>
        <w:rPr>
          <w:lang w:val="en-US"/>
        </w:rPr>
      </w:pPr>
      <w:r w:rsidRPr="000F75D3">
        <w:rPr>
          <w:lang w:val="en-US"/>
        </w:rPr>
        <w:t>The definit</w:t>
      </w:r>
      <w:r w:rsidR="0058763D" w:rsidRPr="000F75D3">
        <w:rPr>
          <w:lang w:val="en-US"/>
        </w:rPr>
        <w:t>e</w:t>
      </w:r>
      <w:r w:rsidR="004B50C7" w:rsidRPr="000F75D3">
        <w:rPr>
          <w:lang w:val="en-US"/>
        </w:rPr>
        <w:t xml:space="preserve"> intention of the </w:t>
      </w:r>
      <w:r w:rsidRPr="000F75D3">
        <w:rPr>
          <w:lang w:val="en-US"/>
        </w:rPr>
        <w:t>editorial board</w:t>
      </w:r>
      <w:r w:rsidR="0058763D" w:rsidRPr="000F75D3">
        <w:rPr>
          <w:lang w:val="en-US"/>
        </w:rPr>
        <w:t xml:space="preserve"> is to maintain and develop the quality standards of the journal regarding both the format and the content, contributing by this to the success of that professional community which wo</w:t>
      </w:r>
      <w:r w:rsidR="00081DF0">
        <w:rPr>
          <w:lang w:val="en-US"/>
        </w:rPr>
        <w:t>rks on the field of Geomatics.</w:t>
      </w:r>
    </w:p>
    <w:p w:rsidR="003A32C8" w:rsidRPr="00081DF0" w:rsidRDefault="005F04A8" w:rsidP="00081DF0">
      <w:pPr>
        <w:pStyle w:val="Ksznetnyilvnts"/>
      </w:pPr>
      <w:r w:rsidRPr="00081DF0">
        <w:rPr>
          <w:b/>
          <w:i/>
        </w:rPr>
        <w:t>Acknowledgement</w:t>
      </w:r>
      <w:r w:rsidR="004B50C7" w:rsidRPr="00081DF0">
        <w:t xml:space="preserve"> </w:t>
      </w:r>
      <w:r w:rsidR="004B50C7" w:rsidRPr="00081DF0">
        <w:sym w:font="Symbol" w:char="F02D"/>
      </w:r>
      <w:r w:rsidR="00DE3ECF" w:rsidRPr="00081DF0">
        <w:t xml:space="preserve"> </w:t>
      </w:r>
      <w:r w:rsidR="00E83824" w:rsidRPr="00081DF0">
        <w:t xml:space="preserve">The journal </w:t>
      </w:r>
      <w:r w:rsidRPr="00081DF0">
        <w:t xml:space="preserve">is published from the kind financial support of the biannual Seminar on Geomatics and occasionally such professional institutions and organizations like the Geodetic and Geophysical Institute, Research Centre </w:t>
      </w:r>
      <w:proofErr w:type="spellStart"/>
      <w:r w:rsidRPr="00081DF0">
        <w:t>for</w:t>
      </w:r>
      <w:proofErr w:type="spellEnd"/>
      <w:r w:rsidRPr="00081DF0">
        <w:t xml:space="preserve"> </w:t>
      </w:r>
      <w:proofErr w:type="spellStart"/>
      <w:r w:rsidRPr="00081DF0">
        <w:t>Astronomy</w:t>
      </w:r>
      <w:proofErr w:type="spellEnd"/>
      <w:r w:rsidRPr="00081DF0">
        <w:t xml:space="preserve"> and </w:t>
      </w:r>
      <w:proofErr w:type="spellStart"/>
      <w:r w:rsidRPr="00081DF0">
        <w:t>Earth</w:t>
      </w:r>
      <w:proofErr w:type="spellEnd"/>
      <w:r w:rsidRPr="00081DF0">
        <w:t xml:space="preserve"> </w:t>
      </w:r>
      <w:proofErr w:type="spellStart"/>
      <w:r w:rsidRPr="00081DF0">
        <w:t>Sciences</w:t>
      </w:r>
      <w:proofErr w:type="spellEnd"/>
      <w:r w:rsidRPr="00081DF0">
        <w:t xml:space="preserve"> and </w:t>
      </w:r>
      <w:proofErr w:type="spellStart"/>
      <w:r w:rsidRPr="00081DF0">
        <w:t>the</w:t>
      </w:r>
      <w:proofErr w:type="spellEnd"/>
      <w:r w:rsidRPr="00081DF0">
        <w:t xml:space="preserve"> </w:t>
      </w:r>
      <w:r w:rsidR="004141F6" w:rsidRPr="00081DF0">
        <w:t>Soproni Tudós Tár</w:t>
      </w:r>
      <w:r w:rsidRPr="00081DF0">
        <w:t>saság (</w:t>
      </w:r>
      <w:proofErr w:type="spellStart"/>
      <w:r w:rsidRPr="00081DF0">
        <w:t>Association</w:t>
      </w:r>
      <w:proofErr w:type="spellEnd"/>
      <w:r w:rsidRPr="00081DF0">
        <w:t xml:space="preserve"> of </w:t>
      </w:r>
      <w:proofErr w:type="spellStart"/>
      <w:r w:rsidRPr="00081DF0">
        <w:t>Scientists</w:t>
      </w:r>
      <w:proofErr w:type="spellEnd"/>
      <w:r w:rsidRPr="00081DF0">
        <w:t xml:space="preserve"> Sopron)</w:t>
      </w:r>
      <w:r w:rsidR="003A32C8" w:rsidRPr="00081DF0">
        <w:t>.</w:t>
      </w:r>
    </w:p>
    <w:p w:rsidR="003A32C8" w:rsidRPr="006B6882" w:rsidRDefault="00A53AF5" w:rsidP="006B6882">
      <w:pPr>
        <w:pStyle w:val="Hivatkozscm"/>
      </w:pPr>
      <w:r w:rsidRPr="006B6882">
        <w:t>References</w:t>
      </w:r>
    </w:p>
    <w:p w:rsidR="00DA01FF" w:rsidRPr="000F75D3" w:rsidRDefault="00DA01FF" w:rsidP="00DA01FF">
      <w:pPr>
        <w:pStyle w:val="Hivatkozas"/>
        <w:rPr>
          <w:b w:val="0"/>
          <w:lang w:val="en-US"/>
        </w:rPr>
      </w:pPr>
      <w:proofErr w:type="spellStart"/>
      <w:r w:rsidRPr="000F75D3">
        <w:rPr>
          <w:lang w:val="en-US"/>
        </w:rPr>
        <w:t>Detrekői</w:t>
      </w:r>
      <w:proofErr w:type="spellEnd"/>
      <w:r w:rsidRPr="000F75D3">
        <w:rPr>
          <w:lang w:val="en-US"/>
        </w:rPr>
        <w:t xml:space="preserve"> Á</w:t>
      </w:r>
      <w:r w:rsidRPr="000F75D3">
        <w:rPr>
          <w:b w:val="0"/>
          <w:lang w:val="en-US"/>
        </w:rPr>
        <w:t xml:space="preserve"> (1991): </w:t>
      </w:r>
      <w:r w:rsidR="00A53AF5" w:rsidRPr="000F75D3">
        <w:rPr>
          <w:b w:val="0"/>
          <w:lang w:val="en-US"/>
        </w:rPr>
        <w:t>Adjustment calculations (in Hungarian)</w:t>
      </w:r>
      <w:r w:rsidRPr="000F75D3">
        <w:rPr>
          <w:b w:val="0"/>
          <w:lang w:val="en-US"/>
        </w:rPr>
        <w:t xml:space="preserve">. </w:t>
      </w:r>
      <w:r w:rsidRPr="00F806A9">
        <w:rPr>
          <w:b w:val="0"/>
        </w:rPr>
        <w:t>Tankönyvkiadó, Budapest</w:t>
      </w:r>
      <w:r w:rsidRPr="000F75D3">
        <w:rPr>
          <w:b w:val="0"/>
          <w:lang w:val="en-US"/>
        </w:rPr>
        <w:t>. 685.</w:t>
      </w:r>
    </w:p>
    <w:p w:rsidR="00DA01FF" w:rsidRPr="000F75D3" w:rsidRDefault="00C72649" w:rsidP="00DA01FF">
      <w:pPr>
        <w:pStyle w:val="Hivatkozas"/>
        <w:rPr>
          <w:b w:val="0"/>
          <w:lang w:val="en-US"/>
        </w:rPr>
      </w:pPr>
      <w:proofErr w:type="spellStart"/>
      <w:r w:rsidRPr="000F75D3">
        <w:rPr>
          <w:lang w:val="en-US"/>
        </w:rPr>
        <w:t>Hirt</w:t>
      </w:r>
      <w:proofErr w:type="spellEnd"/>
      <w:r w:rsidRPr="000F75D3">
        <w:rPr>
          <w:lang w:val="en-US"/>
        </w:rPr>
        <w:t xml:space="preserve"> C,</w:t>
      </w:r>
      <w:r w:rsidR="00DA01FF" w:rsidRPr="000F75D3">
        <w:rPr>
          <w:lang w:val="en-US"/>
        </w:rPr>
        <w:t xml:space="preserve"> Featherstone</w:t>
      </w:r>
      <w:r w:rsidRPr="000F75D3">
        <w:rPr>
          <w:lang w:val="en-US"/>
        </w:rPr>
        <w:t xml:space="preserve"> WE</w:t>
      </w:r>
      <w:r w:rsidR="00DA01FF" w:rsidRPr="000F75D3">
        <w:rPr>
          <w:lang w:val="en-US"/>
        </w:rPr>
        <w:t xml:space="preserve">, </w:t>
      </w:r>
      <w:proofErr w:type="spellStart"/>
      <w:r w:rsidR="00DA01FF" w:rsidRPr="000F75D3">
        <w:rPr>
          <w:lang w:val="en-US"/>
        </w:rPr>
        <w:t>Claessens</w:t>
      </w:r>
      <w:proofErr w:type="spellEnd"/>
      <w:r w:rsidRPr="000F75D3">
        <w:rPr>
          <w:lang w:val="en-US"/>
        </w:rPr>
        <w:t xml:space="preserve"> SJ</w:t>
      </w:r>
      <w:r w:rsidR="00DA01FF" w:rsidRPr="000F75D3">
        <w:rPr>
          <w:b w:val="0"/>
          <w:lang w:val="en-US"/>
        </w:rPr>
        <w:t xml:space="preserve"> (2011): On the accurate numerical evaluation of geodetic </w:t>
      </w:r>
      <w:r w:rsidR="001C194B" w:rsidRPr="000F75D3">
        <w:rPr>
          <w:b w:val="0"/>
          <w:lang w:val="en-US"/>
        </w:rPr>
        <w:t>convolution integrals.</w:t>
      </w:r>
      <w:r w:rsidR="00DA01FF" w:rsidRPr="000F75D3">
        <w:rPr>
          <w:b w:val="0"/>
          <w:lang w:val="en-US"/>
        </w:rPr>
        <w:t xml:space="preserve"> Jour</w:t>
      </w:r>
      <w:r w:rsidRPr="000F75D3">
        <w:rPr>
          <w:b w:val="0"/>
          <w:lang w:val="en-US"/>
        </w:rPr>
        <w:t>nal of Geodesy</w:t>
      </w:r>
      <w:r w:rsidR="001C194B" w:rsidRPr="000F75D3">
        <w:rPr>
          <w:b w:val="0"/>
          <w:lang w:val="en-US"/>
        </w:rPr>
        <w:t>,</w:t>
      </w:r>
      <w:r w:rsidRPr="000F75D3">
        <w:rPr>
          <w:b w:val="0"/>
          <w:lang w:val="en-US"/>
        </w:rPr>
        <w:t xml:space="preserve"> 85(8),</w:t>
      </w:r>
      <w:r w:rsidR="00DA01FF" w:rsidRPr="000F75D3">
        <w:rPr>
          <w:b w:val="0"/>
          <w:lang w:val="en-US"/>
        </w:rPr>
        <w:t xml:space="preserve"> 519-538, doi: 10.1007/s00190-011-0451-5</w:t>
      </w:r>
    </w:p>
    <w:p w:rsidR="00DA01FF" w:rsidRPr="000F75D3" w:rsidRDefault="00DA01FF" w:rsidP="00DA01FF">
      <w:pPr>
        <w:pStyle w:val="Hivatkozas"/>
        <w:rPr>
          <w:b w:val="0"/>
          <w:lang w:val="en-US"/>
        </w:rPr>
      </w:pPr>
      <w:proofErr w:type="spellStart"/>
      <w:r w:rsidRPr="000F75D3">
        <w:rPr>
          <w:lang w:val="en-US"/>
        </w:rPr>
        <w:t>Horváth</w:t>
      </w:r>
      <w:proofErr w:type="spellEnd"/>
      <w:r w:rsidRPr="000F75D3">
        <w:rPr>
          <w:lang w:val="en-US"/>
        </w:rPr>
        <w:t xml:space="preserve"> R, </w:t>
      </w:r>
      <w:proofErr w:type="spellStart"/>
      <w:r w:rsidRPr="000F75D3">
        <w:rPr>
          <w:lang w:val="en-US"/>
        </w:rPr>
        <w:t>Németh</w:t>
      </w:r>
      <w:proofErr w:type="spellEnd"/>
      <w:r w:rsidRPr="000F75D3">
        <w:rPr>
          <w:lang w:val="en-US"/>
        </w:rPr>
        <w:t xml:space="preserve"> L, </w:t>
      </w:r>
      <w:proofErr w:type="spellStart"/>
      <w:r w:rsidRPr="000F75D3">
        <w:rPr>
          <w:lang w:val="en-US"/>
        </w:rPr>
        <w:t>Szalay</w:t>
      </w:r>
      <w:proofErr w:type="spellEnd"/>
      <w:r w:rsidRPr="000F75D3">
        <w:rPr>
          <w:lang w:val="en-US"/>
        </w:rPr>
        <w:t xml:space="preserve"> L, </w:t>
      </w:r>
      <w:proofErr w:type="spellStart"/>
      <w:r w:rsidRPr="000F75D3">
        <w:rPr>
          <w:lang w:val="en-US"/>
        </w:rPr>
        <w:t>Závoti</w:t>
      </w:r>
      <w:proofErr w:type="spellEnd"/>
      <w:r w:rsidRPr="000F75D3">
        <w:rPr>
          <w:lang w:val="en-US"/>
        </w:rPr>
        <w:t xml:space="preserve"> J </w:t>
      </w:r>
      <w:r w:rsidRPr="000F75D3">
        <w:rPr>
          <w:b w:val="0"/>
          <w:lang w:val="en-US"/>
        </w:rPr>
        <w:t>(1999): Introduction to fractal geometry. Geomatikai Közlemények, 1, 185-188.</w:t>
      </w:r>
    </w:p>
    <w:p w:rsidR="00DA01FF" w:rsidRPr="00A556C2" w:rsidRDefault="00DA01FF" w:rsidP="00DA01FF">
      <w:pPr>
        <w:pStyle w:val="Hivatkozas"/>
        <w:rPr>
          <w:b w:val="0"/>
          <w:color w:val="A6A6A6" w:themeColor="background1" w:themeShade="A6"/>
          <w:lang w:val="en-US"/>
        </w:rPr>
      </w:pPr>
      <w:proofErr w:type="spellStart"/>
      <w:r w:rsidRPr="000F75D3">
        <w:rPr>
          <w:lang w:val="en-US"/>
        </w:rPr>
        <w:t>Märcz</w:t>
      </w:r>
      <w:proofErr w:type="spellEnd"/>
      <w:r w:rsidRPr="000F75D3">
        <w:rPr>
          <w:lang w:val="en-US"/>
        </w:rPr>
        <w:t xml:space="preserve"> F, </w:t>
      </w:r>
      <w:proofErr w:type="spellStart"/>
      <w:r w:rsidRPr="000F75D3">
        <w:rPr>
          <w:lang w:val="en-US"/>
        </w:rPr>
        <w:t>Sátori</w:t>
      </w:r>
      <w:proofErr w:type="spellEnd"/>
      <w:r w:rsidRPr="000F75D3">
        <w:rPr>
          <w:lang w:val="en-US"/>
        </w:rPr>
        <w:t xml:space="preserve"> G </w:t>
      </w:r>
      <w:r w:rsidRPr="000F75D3">
        <w:rPr>
          <w:b w:val="0"/>
          <w:lang w:val="en-US"/>
        </w:rPr>
        <w:t>(2005): Long-term changes in atmospheric electricity and the multivariate ENSO index. Acta Geod. Geoph. Hung., 40(3-4)</w:t>
      </w:r>
      <w:r w:rsidR="00C72649" w:rsidRPr="000F75D3">
        <w:rPr>
          <w:b w:val="0"/>
          <w:lang w:val="en-US"/>
        </w:rPr>
        <w:t>,</w:t>
      </w:r>
      <w:r w:rsidRPr="000F75D3">
        <w:rPr>
          <w:b w:val="0"/>
          <w:lang w:val="en-US"/>
        </w:rPr>
        <w:t xml:space="preserve"> 379-390.</w:t>
      </w:r>
      <w:r w:rsidRPr="000F75D3">
        <w:rPr>
          <w:b w:val="0"/>
          <w:color w:val="FF0000"/>
          <w:lang w:val="en-US"/>
        </w:rPr>
        <w:t xml:space="preserve">  </w:t>
      </w:r>
      <w:r w:rsidRPr="00A556C2">
        <w:rPr>
          <w:b w:val="0"/>
          <w:color w:val="A6A6A6" w:themeColor="background1" w:themeShade="A6"/>
          <w:lang w:val="en-US"/>
        </w:rPr>
        <w:t xml:space="preserve"> (</w:t>
      </w:r>
      <w:r w:rsidR="00A53AF5" w:rsidRPr="00A556C2">
        <w:rPr>
          <w:b w:val="0"/>
          <w:color w:val="A6A6A6" w:themeColor="background1" w:themeShade="A6"/>
          <w:lang w:val="en-US"/>
        </w:rPr>
        <w:t>explanation of numbers</w:t>
      </w:r>
      <w:r w:rsidRPr="00A556C2">
        <w:rPr>
          <w:b w:val="0"/>
          <w:color w:val="A6A6A6" w:themeColor="background1" w:themeShade="A6"/>
          <w:lang w:val="en-US"/>
        </w:rPr>
        <w:t xml:space="preserve">: </w:t>
      </w:r>
      <w:r w:rsidR="00A53AF5" w:rsidRPr="00A556C2">
        <w:rPr>
          <w:b w:val="0"/>
          <w:color w:val="A6A6A6" w:themeColor="background1" w:themeShade="A6"/>
          <w:lang w:val="en-US"/>
        </w:rPr>
        <w:t>volume</w:t>
      </w:r>
      <w:r w:rsidRPr="00A556C2">
        <w:rPr>
          <w:b w:val="0"/>
          <w:color w:val="A6A6A6" w:themeColor="background1" w:themeShade="A6"/>
          <w:lang w:val="en-US"/>
        </w:rPr>
        <w:t xml:space="preserve"> 40, </w:t>
      </w:r>
      <w:r w:rsidR="00A53AF5" w:rsidRPr="00A556C2">
        <w:rPr>
          <w:b w:val="0"/>
          <w:color w:val="A6A6A6" w:themeColor="background1" w:themeShade="A6"/>
          <w:lang w:val="en-US"/>
        </w:rPr>
        <w:t xml:space="preserve">number </w:t>
      </w:r>
      <w:r w:rsidRPr="00A556C2">
        <w:rPr>
          <w:b w:val="0"/>
          <w:color w:val="A6A6A6" w:themeColor="background1" w:themeShade="A6"/>
          <w:lang w:val="en-US"/>
        </w:rPr>
        <w:t xml:space="preserve">(3-4), </w:t>
      </w:r>
      <w:r w:rsidR="00A53AF5" w:rsidRPr="00A556C2">
        <w:rPr>
          <w:b w:val="0"/>
          <w:color w:val="A6A6A6" w:themeColor="background1" w:themeShade="A6"/>
          <w:lang w:val="en-US"/>
        </w:rPr>
        <w:t>page to page</w:t>
      </w:r>
      <w:r w:rsidR="00321AA9" w:rsidRPr="00A556C2">
        <w:rPr>
          <w:b w:val="0"/>
          <w:color w:val="A6A6A6" w:themeColor="background1" w:themeShade="A6"/>
          <w:lang w:val="en-US"/>
        </w:rPr>
        <w:t xml:space="preserve"> 379-391</w:t>
      </w:r>
      <w:r w:rsidRPr="00A556C2">
        <w:rPr>
          <w:b w:val="0"/>
          <w:color w:val="A6A6A6" w:themeColor="background1" w:themeShade="A6"/>
          <w:lang w:val="en-US"/>
        </w:rPr>
        <w:t>)</w:t>
      </w:r>
    </w:p>
    <w:p w:rsidR="00DA01FF" w:rsidRPr="000F75D3" w:rsidRDefault="001C194B" w:rsidP="00DA01FF">
      <w:pPr>
        <w:pStyle w:val="Hivatkozas"/>
        <w:rPr>
          <w:b w:val="0"/>
          <w:lang w:val="en-US"/>
        </w:rPr>
      </w:pPr>
      <w:r w:rsidRPr="000F75D3">
        <w:rPr>
          <w:lang w:val="en-US"/>
        </w:rPr>
        <w:t>Schwarz KP</w:t>
      </w:r>
      <w:r w:rsidR="00DA01FF" w:rsidRPr="000F75D3">
        <w:rPr>
          <w:lang w:val="en-US"/>
        </w:rPr>
        <w:t xml:space="preserve"> </w:t>
      </w:r>
      <w:r w:rsidR="00DA01FF" w:rsidRPr="000F75D3">
        <w:rPr>
          <w:b w:val="0"/>
          <w:lang w:val="en-US"/>
        </w:rPr>
        <w:t>(1984): Data types and their spectral properties. In: KP Schwarz (ed.), Proceedings of the Beijing International summer school on local gravity field approximation, 1-66, China.</w:t>
      </w:r>
    </w:p>
    <w:p w:rsidR="003A32C8" w:rsidRPr="00F806A9" w:rsidRDefault="00760509" w:rsidP="00F806A9">
      <w:pPr>
        <w:pStyle w:val="Hivatkozas"/>
        <w:rPr>
          <w:b w:val="0"/>
          <w:lang w:val="en-US"/>
        </w:rPr>
      </w:pPr>
      <w:r w:rsidRPr="000F75D3">
        <w:rPr>
          <w:lang w:val="en-US"/>
        </w:rPr>
        <w:t xml:space="preserve">Schwarz KP, </w:t>
      </w:r>
      <w:r w:rsidR="00DA01FF" w:rsidRPr="000F75D3">
        <w:rPr>
          <w:lang w:val="en-US"/>
        </w:rPr>
        <w:t>Sideris</w:t>
      </w:r>
      <w:r w:rsidRPr="000F75D3">
        <w:rPr>
          <w:lang w:val="en-US"/>
        </w:rPr>
        <w:t xml:space="preserve"> MG, </w:t>
      </w:r>
      <w:r w:rsidR="00DA01FF" w:rsidRPr="000F75D3">
        <w:rPr>
          <w:lang w:val="en-US"/>
        </w:rPr>
        <w:t>Forsberg</w:t>
      </w:r>
      <w:r w:rsidRPr="000F75D3">
        <w:rPr>
          <w:lang w:val="en-US"/>
        </w:rPr>
        <w:t xml:space="preserve"> R</w:t>
      </w:r>
      <w:r w:rsidR="00DA01FF" w:rsidRPr="000F75D3">
        <w:rPr>
          <w:lang w:val="en-US"/>
        </w:rPr>
        <w:t xml:space="preserve"> </w:t>
      </w:r>
      <w:r w:rsidR="00DA01FF" w:rsidRPr="000F75D3">
        <w:rPr>
          <w:b w:val="0"/>
          <w:lang w:val="en-US"/>
        </w:rPr>
        <w:t xml:space="preserve">(1990): The use of FFT techniques in physical geodesy. Geophys. J. Int. </w:t>
      </w:r>
      <w:r w:rsidR="00DA01FF" w:rsidRPr="000F75D3">
        <w:rPr>
          <w:b w:val="0"/>
          <w:lang w:val="en-US"/>
        </w:rPr>
        <w:br/>
        <w:t>100</w:t>
      </w:r>
      <w:r w:rsidR="00C72649" w:rsidRPr="000F75D3">
        <w:rPr>
          <w:b w:val="0"/>
          <w:lang w:val="en-US"/>
        </w:rPr>
        <w:t>,</w:t>
      </w:r>
      <w:r w:rsidR="00DA01FF" w:rsidRPr="000F75D3">
        <w:rPr>
          <w:b w:val="0"/>
          <w:lang w:val="en-US"/>
        </w:rPr>
        <w:t xml:space="preserve"> </w:t>
      </w:r>
      <w:r w:rsidR="001C194B" w:rsidRPr="000F75D3">
        <w:rPr>
          <w:b w:val="0"/>
          <w:lang w:val="en-US"/>
        </w:rPr>
        <w:t>485-</w:t>
      </w:r>
      <w:r w:rsidR="00DA01FF" w:rsidRPr="000F75D3">
        <w:rPr>
          <w:b w:val="0"/>
          <w:lang w:val="en-US"/>
        </w:rPr>
        <w:t>514.</w:t>
      </w:r>
    </w:p>
    <w:sectPr w:rsidR="003A32C8" w:rsidRPr="00F806A9" w:rsidSect="00314AF9">
      <w:headerReference w:type="even" r:id="rId10"/>
      <w:headerReference w:type="default" r:id="rId11"/>
      <w:footerReference w:type="even" r:id="rId12"/>
      <w:footerReference w:type="default" r:id="rId13"/>
      <w:headerReference w:type="first" r:id="rId14"/>
      <w:footerReference w:type="first" r:id="rId15"/>
      <w:pgSz w:w="10319" w:h="14572" w:code="13"/>
      <w:pgMar w:top="1134" w:right="1134" w:bottom="1134"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2C" w:rsidRDefault="00E55D2C">
      <w:r>
        <w:separator/>
      </w:r>
    </w:p>
  </w:endnote>
  <w:endnote w:type="continuationSeparator" w:id="0">
    <w:p w:rsidR="00E55D2C" w:rsidRDefault="00E55D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Math">
    <w:panose1 w:val="02040503050406030204"/>
    <w:charset w:val="EE"/>
    <w:family w:val="roman"/>
    <w:pitch w:val="variable"/>
    <w:sig w:usb0="A00002EF" w:usb1="420020E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2C" w:rsidRDefault="00E55D2C" w:rsidP="00B34235">
    <w:pPr>
      <w:pStyle w:val="llb"/>
      <w:ind w:right="0" w:firstLine="0"/>
      <w:rPr>
        <w:caps/>
      </w:rPr>
    </w:pPr>
    <w:r>
      <w:t xml:space="preserve">Geomatikai Közlemények </w:t>
    </w:r>
    <w:r w:rsidR="000F75D3">
      <w:t>XXIII</w:t>
    </w:r>
    <w:r>
      <w:rPr>
        <w:caps/>
      </w:rPr>
      <w:t>, 20</w:t>
    </w:r>
    <w:r w:rsidR="000F75D3">
      <w:rPr>
        <w:caps/>
      </w:rPr>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2C" w:rsidRDefault="00E55D2C" w:rsidP="00B34235">
    <w:pPr>
      <w:pStyle w:val="llb"/>
      <w:ind w:right="0" w:firstLine="0"/>
      <w:jc w:val="right"/>
    </w:pPr>
    <w:r>
      <w:t xml:space="preserve">Geomatikai Közlemények </w:t>
    </w:r>
    <w:r w:rsidR="000F75D3">
      <w:t>XXIII</w:t>
    </w:r>
    <w:r>
      <w:t>, 20</w:t>
    </w:r>
    <w:r w:rsidR="000F75D3">
      <w:t>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2C" w:rsidRDefault="00CB001C" w:rsidP="00B34235">
    <w:pPr>
      <w:pStyle w:val="llb"/>
      <w:ind w:right="0"/>
      <w:jc w:val="right"/>
      <w:rPr>
        <w:caps/>
      </w:rPr>
    </w:pPr>
    <w:r>
      <w:rPr>
        <w:noProof/>
        <w:vertAlign w:val="superscript"/>
      </w:rPr>
      <w:drawing>
        <wp:anchor distT="0" distB="0" distL="114300" distR="114300" simplePos="0" relativeHeight="251659264" behindDoc="0" locked="0" layoutInCell="1" allowOverlap="1">
          <wp:simplePos x="0" y="0"/>
          <wp:positionH relativeFrom="column">
            <wp:posOffset>0</wp:posOffset>
          </wp:positionH>
          <wp:positionV relativeFrom="page">
            <wp:posOffset>8569960</wp:posOffset>
          </wp:positionV>
          <wp:extent cx="1033200" cy="356400"/>
          <wp:effectExtent l="0" t="0" r="0" b="5715"/>
          <wp:wrapNone/>
          <wp:docPr id="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LOGO.jpg"/>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14:imgLayer r:embed="rId2">
                            <a14:imgEffect>
                              <a14:colorTemperature colorTemp="6400"/>
                            </a14:imgEffect>
                            <a14:imgEffect>
                              <a14:saturation sat="98000"/>
                            </a14:imgEffect>
                            <a14:imgEffect>
                              <a14:brightnessContrast bright="51000" contrast="41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33200" cy="356400"/>
                  </a:xfrm>
                  <a:prstGeom prst="rect">
                    <a:avLst/>
                  </a:prstGeom>
                  <a:noFill/>
                </pic:spPr>
              </pic:pic>
            </a:graphicData>
          </a:graphic>
        </wp:anchor>
      </w:drawing>
    </w:r>
    <w:r w:rsidR="00E55D2C">
      <w:rPr>
        <w:vertAlign w:val="superscript"/>
      </w:rPr>
      <w:t>*</w:t>
    </w:r>
    <w:r>
      <w:t>F</w:t>
    </w:r>
    <w:r w:rsidR="00E55D2C">
      <w:rPr>
        <w:caps/>
      </w:rPr>
      <w:t xml:space="preserve">I, 9400 </w:t>
    </w:r>
    <w:r w:rsidR="00E55D2C">
      <w:t>Sopron</w:t>
    </w:r>
    <w:r w:rsidR="00E55D2C">
      <w:rPr>
        <w:caps/>
      </w:rPr>
      <w:t xml:space="preserve">, </w:t>
    </w:r>
    <w:r w:rsidR="00E55D2C">
      <w:t>Csatkai u</w:t>
    </w:r>
    <w:r w:rsidR="00E55D2C">
      <w:rPr>
        <w:caps/>
      </w:rPr>
      <w:t>.</w:t>
    </w:r>
    <w:r w:rsidR="00E55D2C">
      <w:t xml:space="preserve"> 6-8.</w:t>
    </w:r>
  </w:p>
  <w:p w:rsidR="00E55D2C" w:rsidRDefault="00E55D2C" w:rsidP="00B34235">
    <w:pPr>
      <w:pStyle w:val="llb"/>
      <w:ind w:right="0"/>
      <w:jc w:val="right"/>
    </w:pPr>
    <w:r>
      <w:t xml:space="preserve">E-mail: </w:t>
    </w:r>
    <w:hyperlink r:id="rId3" w:history="1">
      <w:r>
        <w:t>geomat</w:t>
      </w:r>
      <w:bookmarkStart w:id="1" w:name="_Hlt479487802"/>
      <w:r>
        <w:t>i</w:t>
      </w:r>
      <w:bookmarkEnd w:id="1"/>
      <w:r>
        <w:t>ka</w:t>
      </w:r>
      <w:bookmarkStart w:id="2" w:name="_Hlt479488168"/>
      <w:r>
        <w:t>@</w:t>
      </w:r>
      <w:bookmarkEnd w:id="2"/>
      <w:r>
        <w:t>ggki.hu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2C" w:rsidRDefault="00E55D2C">
      <w:r>
        <w:separator/>
      </w:r>
    </w:p>
  </w:footnote>
  <w:footnote w:type="continuationSeparator" w:id="0">
    <w:p w:rsidR="00E55D2C" w:rsidRDefault="00E55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2C" w:rsidRDefault="00E369C6">
    <w:pPr>
      <w:pStyle w:val="lfej"/>
      <w:framePr w:wrap="around" w:vAnchor="text" w:hAnchor="margin" w:xAlign="outside" w:y="1"/>
      <w:ind w:right="0" w:firstLine="0"/>
      <w:rPr>
        <w:rStyle w:val="Oldalszm"/>
      </w:rPr>
    </w:pPr>
    <w:r>
      <w:rPr>
        <w:rStyle w:val="Oldalszm"/>
      </w:rPr>
      <w:fldChar w:fldCharType="begin"/>
    </w:r>
    <w:r w:rsidR="00E55D2C">
      <w:rPr>
        <w:rStyle w:val="Oldalszm"/>
      </w:rPr>
      <w:instrText xml:space="preserve">PAGE  </w:instrText>
    </w:r>
    <w:r>
      <w:rPr>
        <w:rStyle w:val="Oldalszm"/>
      </w:rPr>
      <w:fldChar w:fldCharType="separate"/>
    </w:r>
    <w:r w:rsidR="0049549B">
      <w:rPr>
        <w:rStyle w:val="Oldalszm"/>
      </w:rPr>
      <w:t>4</w:t>
    </w:r>
    <w:r>
      <w:rPr>
        <w:rStyle w:val="Oldalszm"/>
      </w:rPr>
      <w:fldChar w:fldCharType="end"/>
    </w:r>
  </w:p>
  <w:p w:rsidR="00E55D2C" w:rsidRDefault="00E55D2C" w:rsidP="00B34235">
    <w:pPr>
      <w:pStyle w:val="lfej"/>
      <w:ind w:right="0" w:firstLine="0"/>
    </w:pPr>
    <w:r>
      <w:t>Bányai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2C" w:rsidRDefault="00E369C6">
    <w:pPr>
      <w:pStyle w:val="lfej"/>
      <w:framePr w:wrap="around" w:vAnchor="text" w:hAnchor="margin" w:xAlign="right" w:y="1"/>
      <w:ind w:right="0" w:firstLine="0"/>
      <w:rPr>
        <w:rStyle w:val="Oldalszm"/>
      </w:rPr>
    </w:pPr>
    <w:r>
      <w:rPr>
        <w:rStyle w:val="Oldalszm"/>
      </w:rPr>
      <w:fldChar w:fldCharType="begin"/>
    </w:r>
    <w:r w:rsidR="00E55D2C">
      <w:rPr>
        <w:rStyle w:val="Oldalszm"/>
      </w:rPr>
      <w:instrText xml:space="preserve">PAGE  </w:instrText>
    </w:r>
    <w:r>
      <w:rPr>
        <w:rStyle w:val="Oldalszm"/>
      </w:rPr>
      <w:fldChar w:fldCharType="separate"/>
    </w:r>
    <w:r w:rsidR="0049549B">
      <w:rPr>
        <w:rStyle w:val="Oldalszm"/>
      </w:rPr>
      <w:t>3</w:t>
    </w:r>
    <w:r>
      <w:rPr>
        <w:rStyle w:val="Oldalszm"/>
      </w:rPr>
      <w:fldChar w:fldCharType="end"/>
    </w:r>
  </w:p>
  <w:p w:rsidR="00E55D2C" w:rsidRDefault="00E55D2C" w:rsidP="0032203F">
    <w:pPr>
      <w:pStyle w:val="lfej"/>
      <w:ind w:right="0" w:firstLine="0"/>
    </w:pPr>
    <w:r w:rsidRPr="0032203F">
      <w:t>A TEMPLATE FILE EXPLAINING THE FORMATTING AND CONTENT RELATED REQUIREMENTS</w:t>
    </w: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2C" w:rsidRPr="000F75D3" w:rsidRDefault="000F75D3" w:rsidP="000F75D3">
    <w:pPr>
      <w:pStyle w:val="lfej"/>
      <w:tabs>
        <w:tab w:val="right" w:pos="7938"/>
      </w:tabs>
      <w:ind w:right="0" w:firstLine="0"/>
      <w:jc w:val="both"/>
      <w:rPr>
        <w:smallCaps w:val="0"/>
      </w:rPr>
    </w:pPr>
    <w:r>
      <w:rPr>
        <w:smallCaps w:val="0"/>
      </w:rPr>
      <w:t>Submitted: 1234.56.78</w:t>
    </w:r>
    <w:r>
      <w:rPr>
        <w:smallCaps w:val="0"/>
      </w:rPr>
      <w:tab/>
      <w:t>Accepted for publication: 1234.56.78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AF0A0D4"/>
    <w:lvl w:ilvl="0">
      <w:start w:val="1"/>
      <w:numFmt w:val="decimal"/>
      <w:pStyle w:val="StlusListaszerbekezdsUtna6pt"/>
      <w:lvlText w:val="%1."/>
      <w:lvlJc w:val="left"/>
      <w:pPr>
        <w:tabs>
          <w:tab w:val="num" w:pos="360"/>
        </w:tabs>
        <w:ind w:left="360" w:hanging="360"/>
      </w:pPr>
    </w:lvl>
  </w:abstractNum>
  <w:abstractNum w:abstractNumId="1">
    <w:nsid w:val="08BA7395"/>
    <w:multiLevelType w:val="multilevel"/>
    <w:tmpl w:val="51AE11D8"/>
    <w:styleLink w:val="Felsorolstbbszin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B83DE5"/>
    <w:multiLevelType w:val="multilevel"/>
    <w:tmpl w:val="73306354"/>
    <w:lvl w:ilvl="0">
      <w:start w:val="1"/>
      <w:numFmt w:val="decimal"/>
      <w:pStyle w:val="Szmozott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49B3390"/>
    <w:multiLevelType w:val="multilevel"/>
    <w:tmpl w:val="AEF6B0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4">
    <w:nsid w:val="25B42164"/>
    <w:multiLevelType w:val="hybridMultilevel"/>
    <w:tmpl w:val="211EE73A"/>
    <w:lvl w:ilvl="0" w:tplc="4232CBEE">
      <w:start w:val="1"/>
      <w:numFmt w:val="bullet"/>
      <w:pStyle w:val="Felsorolsutol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F9E4604"/>
    <w:multiLevelType w:val="hybridMultilevel"/>
    <w:tmpl w:val="2764844C"/>
    <w:lvl w:ilvl="0" w:tplc="EB46826A">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57AE6C96"/>
    <w:multiLevelType w:val="hybridMultilevel"/>
    <w:tmpl w:val="DA82426E"/>
    <w:lvl w:ilvl="0" w:tplc="040E0011">
      <w:start w:val="1"/>
      <w:numFmt w:val="decimal"/>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62328D9"/>
    <w:multiLevelType w:val="multilevel"/>
    <w:tmpl w:val="5E5A180E"/>
    <w:lvl w:ilvl="0">
      <w:start w:val="1"/>
      <w:numFmt w:val="decimal"/>
      <w:lvlText w:val="%1"/>
      <w:lvlJc w:val="left"/>
      <w:pPr>
        <w:ind w:left="432" w:hanging="432"/>
      </w:pPr>
      <w:rPr>
        <w:rFonts w:hint="default"/>
      </w:rPr>
    </w:lvl>
    <w:lvl w:ilvl="1">
      <w:start w:val="1"/>
      <w:numFmt w:val="decimal"/>
      <w:pStyle w:val="Cmsor2"/>
      <w:lvlText w:val="%2"/>
      <w:lvlJc w:val="left"/>
      <w:pPr>
        <w:ind w:left="187" w:hanging="187"/>
      </w:pPr>
      <w:rPr>
        <w:rFonts w:hint="default"/>
      </w:rPr>
    </w:lvl>
    <w:lvl w:ilvl="2">
      <w:start w:val="1"/>
      <w:numFmt w:val="decimal"/>
      <w:pStyle w:val="Cmsor3"/>
      <w:lvlText w:val="%2.%3"/>
      <w:lvlJc w:val="left"/>
      <w:pPr>
        <w:ind w:left="340" w:hanging="340"/>
      </w:pPr>
      <w:rPr>
        <w:rFonts w:hint="default"/>
      </w:rPr>
    </w:lvl>
    <w:lvl w:ilvl="3">
      <w:start w:val="1"/>
      <w:numFmt w:val="decimal"/>
      <w:pStyle w:val="Cmsor4"/>
      <w:lvlText w:val="%1.%2.%4"/>
      <w:lvlJc w:val="left"/>
      <w:pPr>
        <w:ind w:left="510" w:hanging="51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6C48422C"/>
    <w:multiLevelType w:val="multilevel"/>
    <w:tmpl w:val="FF76E48E"/>
    <w:lvl w:ilvl="0">
      <w:start w:val="1"/>
      <w:numFmt w:val="bullet"/>
      <w:lvlText w:val=""/>
      <w:lvlJc w:val="left"/>
      <w:pPr>
        <w:ind w:left="360" w:hanging="360"/>
      </w:pPr>
      <w:rPr>
        <w:rFonts w:ascii="Symbol" w:hAnsi="Symbol" w:hint="default"/>
      </w:rPr>
    </w:lvl>
    <w:lvl w:ilvl="1">
      <w:start w:val="1"/>
      <w:numFmt w:val="bullet"/>
      <w:lvlText w:val="•"/>
      <w:lvlJc w:val="left"/>
      <w:pPr>
        <w:ind w:left="1004" w:hanging="644"/>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3960340"/>
    <w:multiLevelType w:val="multilevel"/>
    <w:tmpl w:val="56A0B2DE"/>
    <w:lvl w:ilvl="0">
      <w:start w:val="1"/>
      <w:numFmt w:val="bullet"/>
      <w:lvlText w:val=""/>
      <w:lvlJc w:val="left"/>
      <w:pPr>
        <w:ind w:left="907" w:hanging="263"/>
      </w:pPr>
      <w:rPr>
        <w:rFonts w:ascii="Symbol" w:hAnsi="Symbol" w:hint="default"/>
      </w:rPr>
    </w:lvl>
    <w:lvl w:ilvl="1">
      <w:start w:val="1"/>
      <w:numFmt w:val="bullet"/>
      <w:lvlText w:val="•"/>
      <w:lvlJc w:val="left"/>
      <w:pPr>
        <w:ind w:left="1304" w:hanging="227"/>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8"/>
  </w:num>
  <w:num w:numId="6">
    <w:abstractNumId w:val="5"/>
  </w:num>
  <w:num w:numId="7">
    <w:abstractNumId w:val="4"/>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US" w:vendorID="8" w:dllVersion="513" w:checkStyle="1"/>
  <w:activeWritingStyle w:appName="MSWord" w:lang="hu-HU" w:vendorID="7" w:dllVersion="513" w:checkStyle="1"/>
  <w:activeWritingStyle w:appName="MSWord" w:lang="en-GB" w:vendorID="8" w:dllVersion="513" w:checkStyle="1"/>
  <w:activeWritingStyle w:appName="MSWord" w:lang="hu-HU" w:vendorID="7" w:dllVersion="522" w:checkStyle="1"/>
  <w:proofState w:spelling="clean" w:grammar="clean"/>
  <w:attachedTemplate r:id="rId1"/>
  <w:stylePaneFormatFilter w:val="3F01"/>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BC2E23"/>
    <w:rsid w:val="000320A3"/>
    <w:rsid w:val="000327A9"/>
    <w:rsid w:val="00051DAC"/>
    <w:rsid w:val="00081DF0"/>
    <w:rsid w:val="00083D5E"/>
    <w:rsid w:val="000A144A"/>
    <w:rsid w:val="000A1C2E"/>
    <w:rsid w:val="000A3DEF"/>
    <w:rsid w:val="000C3581"/>
    <w:rsid w:val="000C694D"/>
    <w:rsid w:val="000D64C6"/>
    <w:rsid w:val="000F75D3"/>
    <w:rsid w:val="000F7878"/>
    <w:rsid w:val="00100EFE"/>
    <w:rsid w:val="00112B10"/>
    <w:rsid w:val="00117AAD"/>
    <w:rsid w:val="00141A96"/>
    <w:rsid w:val="00142176"/>
    <w:rsid w:val="00163C58"/>
    <w:rsid w:val="00180722"/>
    <w:rsid w:val="001A7294"/>
    <w:rsid w:val="001C194B"/>
    <w:rsid w:val="001F2063"/>
    <w:rsid w:val="001F561D"/>
    <w:rsid w:val="00201F4A"/>
    <w:rsid w:val="002154C2"/>
    <w:rsid w:val="00222BF6"/>
    <w:rsid w:val="0024687D"/>
    <w:rsid w:val="00263294"/>
    <w:rsid w:val="002826FA"/>
    <w:rsid w:val="002C541F"/>
    <w:rsid w:val="002C5FE8"/>
    <w:rsid w:val="002C7A5A"/>
    <w:rsid w:val="002D3959"/>
    <w:rsid w:val="00314AF9"/>
    <w:rsid w:val="00315355"/>
    <w:rsid w:val="00321AA9"/>
    <w:rsid w:val="0032203F"/>
    <w:rsid w:val="00342064"/>
    <w:rsid w:val="00342982"/>
    <w:rsid w:val="00344CC7"/>
    <w:rsid w:val="003753AF"/>
    <w:rsid w:val="003A32C8"/>
    <w:rsid w:val="003A4D8D"/>
    <w:rsid w:val="003B3453"/>
    <w:rsid w:val="003B3B15"/>
    <w:rsid w:val="003B6115"/>
    <w:rsid w:val="003D4E20"/>
    <w:rsid w:val="003F705A"/>
    <w:rsid w:val="004107F1"/>
    <w:rsid w:val="00411A10"/>
    <w:rsid w:val="004141F6"/>
    <w:rsid w:val="0044169B"/>
    <w:rsid w:val="00456F9D"/>
    <w:rsid w:val="00463053"/>
    <w:rsid w:val="00487A02"/>
    <w:rsid w:val="0049549B"/>
    <w:rsid w:val="004B50C7"/>
    <w:rsid w:val="004C52F0"/>
    <w:rsid w:val="004D6D5F"/>
    <w:rsid w:val="004F6067"/>
    <w:rsid w:val="004F676F"/>
    <w:rsid w:val="00510E16"/>
    <w:rsid w:val="00541032"/>
    <w:rsid w:val="00551BBE"/>
    <w:rsid w:val="00552C7C"/>
    <w:rsid w:val="00561C69"/>
    <w:rsid w:val="00567646"/>
    <w:rsid w:val="00575146"/>
    <w:rsid w:val="005834C5"/>
    <w:rsid w:val="00584000"/>
    <w:rsid w:val="0058763D"/>
    <w:rsid w:val="00596EDA"/>
    <w:rsid w:val="005A781C"/>
    <w:rsid w:val="005B60F9"/>
    <w:rsid w:val="005C3DE7"/>
    <w:rsid w:val="005D1BE1"/>
    <w:rsid w:val="005F04A8"/>
    <w:rsid w:val="00606077"/>
    <w:rsid w:val="00611596"/>
    <w:rsid w:val="0061171A"/>
    <w:rsid w:val="006333D3"/>
    <w:rsid w:val="00643D42"/>
    <w:rsid w:val="006A0494"/>
    <w:rsid w:val="006A30B7"/>
    <w:rsid w:val="006B6882"/>
    <w:rsid w:val="006C33F9"/>
    <w:rsid w:val="006F4763"/>
    <w:rsid w:val="007053DE"/>
    <w:rsid w:val="00706337"/>
    <w:rsid w:val="00760509"/>
    <w:rsid w:val="00770557"/>
    <w:rsid w:val="00771B12"/>
    <w:rsid w:val="007B1460"/>
    <w:rsid w:val="007B445A"/>
    <w:rsid w:val="007D095D"/>
    <w:rsid w:val="007E104E"/>
    <w:rsid w:val="007F27B9"/>
    <w:rsid w:val="007F2B85"/>
    <w:rsid w:val="00801FEE"/>
    <w:rsid w:val="00835903"/>
    <w:rsid w:val="008363FD"/>
    <w:rsid w:val="00847A6B"/>
    <w:rsid w:val="00861C3D"/>
    <w:rsid w:val="008663CA"/>
    <w:rsid w:val="00873CDD"/>
    <w:rsid w:val="008A1578"/>
    <w:rsid w:val="008B18C0"/>
    <w:rsid w:val="008C456E"/>
    <w:rsid w:val="008C4940"/>
    <w:rsid w:val="008D6A84"/>
    <w:rsid w:val="008E51BE"/>
    <w:rsid w:val="008E6323"/>
    <w:rsid w:val="00921F6D"/>
    <w:rsid w:val="0093051C"/>
    <w:rsid w:val="00932B56"/>
    <w:rsid w:val="0093608E"/>
    <w:rsid w:val="00936E5C"/>
    <w:rsid w:val="0095234F"/>
    <w:rsid w:val="00954ED6"/>
    <w:rsid w:val="009602DA"/>
    <w:rsid w:val="00992DAB"/>
    <w:rsid w:val="009B6223"/>
    <w:rsid w:val="009C430E"/>
    <w:rsid w:val="009D759F"/>
    <w:rsid w:val="009D7A06"/>
    <w:rsid w:val="009F665A"/>
    <w:rsid w:val="00A15219"/>
    <w:rsid w:val="00A2243C"/>
    <w:rsid w:val="00A26259"/>
    <w:rsid w:val="00A322A1"/>
    <w:rsid w:val="00A41C7A"/>
    <w:rsid w:val="00A4774E"/>
    <w:rsid w:val="00A53AF5"/>
    <w:rsid w:val="00A556C2"/>
    <w:rsid w:val="00A62630"/>
    <w:rsid w:val="00A65DFA"/>
    <w:rsid w:val="00A84B29"/>
    <w:rsid w:val="00A92652"/>
    <w:rsid w:val="00AA6B0B"/>
    <w:rsid w:val="00AB5B1C"/>
    <w:rsid w:val="00AE0A5D"/>
    <w:rsid w:val="00B036E9"/>
    <w:rsid w:val="00B22C9C"/>
    <w:rsid w:val="00B23C5A"/>
    <w:rsid w:val="00B34235"/>
    <w:rsid w:val="00B57630"/>
    <w:rsid w:val="00B6706D"/>
    <w:rsid w:val="00B708A7"/>
    <w:rsid w:val="00BA07ED"/>
    <w:rsid w:val="00BB0D4B"/>
    <w:rsid w:val="00BB3B08"/>
    <w:rsid w:val="00BC2E23"/>
    <w:rsid w:val="00BC5624"/>
    <w:rsid w:val="00BE11E6"/>
    <w:rsid w:val="00BF3FB0"/>
    <w:rsid w:val="00C01E35"/>
    <w:rsid w:val="00C04E7F"/>
    <w:rsid w:val="00C21A59"/>
    <w:rsid w:val="00C35BFF"/>
    <w:rsid w:val="00C71025"/>
    <w:rsid w:val="00C72649"/>
    <w:rsid w:val="00C755D6"/>
    <w:rsid w:val="00C82D92"/>
    <w:rsid w:val="00C83A31"/>
    <w:rsid w:val="00C909E1"/>
    <w:rsid w:val="00C90CC4"/>
    <w:rsid w:val="00CB001C"/>
    <w:rsid w:val="00CC1B8F"/>
    <w:rsid w:val="00CE7A32"/>
    <w:rsid w:val="00D06B90"/>
    <w:rsid w:val="00D134A9"/>
    <w:rsid w:val="00D16330"/>
    <w:rsid w:val="00D23083"/>
    <w:rsid w:val="00D26B19"/>
    <w:rsid w:val="00D27ADB"/>
    <w:rsid w:val="00D303A1"/>
    <w:rsid w:val="00D70959"/>
    <w:rsid w:val="00DA01FF"/>
    <w:rsid w:val="00DB50A1"/>
    <w:rsid w:val="00DC3F12"/>
    <w:rsid w:val="00DC5331"/>
    <w:rsid w:val="00DD2461"/>
    <w:rsid w:val="00DE3ECF"/>
    <w:rsid w:val="00DE6F3E"/>
    <w:rsid w:val="00DE79A5"/>
    <w:rsid w:val="00DF08AB"/>
    <w:rsid w:val="00E10DE2"/>
    <w:rsid w:val="00E369C6"/>
    <w:rsid w:val="00E36C33"/>
    <w:rsid w:val="00E3746E"/>
    <w:rsid w:val="00E376D6"/>
    <w:rsid w:val="00E44880"/>
    <w:rsid w:val="00E55D2C"/>
    <w:rsid w:val="00E71DAC"/>
    <w:rsid w:val="00E83824"/>
    <w:rsid w:val="00EA5A41"/>
    <w:rsid w:val="00EA6583"/>
    <w:rsid w:val="00EB4AF5"/>
    <w:rsid w:val="00EE4105"/>
    <w:rsid w:val="00F2461B"/>
    <w:rsid w:val="00F4190B"/>
    <w:rsid w:val="00F56842"/>
    <w:rsid w:val="00F61C9C"/>
    <w:rsid w:val="00F74B0C"/>
    <w:rsid w:val="00F806A9"/>
    <w:rsid w:val="00FC02B5"/>
    <w:rsid w:val="00FD1280"/>
    <w:rsid w:val="00FD2A3E"/>
    <w:rsid w:val="00FF79A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3CDD"/>
    <w:pPr>
      <w:contextualSpacing/>
      <w:jc w:val="both"/>
    </w:pPr>
  </w:style>
  <w:style w:type="paragraph" w:styleId="Cmsor1">
    <w:name w:val="heading 1"/>
    <w:basedOn w:val="Cm"/>
    <w:next w:val="Norml"/>
    <w:link w:val="Cmsor1Char"/>
    <w:qFormat/>
    <w:rsid w:val="00DE6F3E"/>
    <w:pPr>
      <w:outlineLvl w:val="0"/>
    </w:pPr>
  </w:style>
  <w:style w:type="paragraph" w:styleId="Cmsor2">
    <w:name w:val="heading 2"/>
    <w:basedOn w:val="Norml"/>
    <w:next w:val="Norml"/>
    <w:link w:val="Cmsor2Char"/>
    <w:qFormat/>
    <w:rsid w:val="00DE6F3E"/>
    <w:pPr>
      <w:keepNext/>
      <w:numPr>
        <w:ilvl w:val="1"/>
        <w:numId w:val="13"/>
      </w:numPr>
      <w:spacing w:before="240" w:after="240"/>
      <w:jc w:val="left"/>
      <w:outlineLvl w:val="1"/>
    </w:pPr>
    <w:rPr>
      <w:b/>
    </w:rPr>
  </w:style>
  <w:style w:type="paragraph" w:styleId="Cmsor3">
    <w:name w:val="heading 3"/>
    <w:basedOn w:val="Norml"/>
    <w:next w:val="Norml"/>
    <w:link w:val="Cmsor3Char"/>
    <w:qFormat/>
    <w:rsid w:val="00DE6F3E"/>
    <w:pPr>
      <w:keepNext/>
      <w:numPr>
        <w:ilvl w:val="2"/>
        <w:numId w:val="13"/>
      </w:numPr>
      <w:spacing w:before="240" w:after="240"/>
      <w:jc w:val="left"/>
      <w:outlineLvl w:val="2"/>
    </w:pPr>
    <w:rPr>
      <w:b/>
    </w:rPr>
  </w:style>
  <w:style w:type="paragraph" w:styleId="Cmsor4">
    <w:name w:val="heading 4"/>
    <w:basedOn w:val="Cmsor3"/>
    <w:next w:val="Norml"/>
    <w:link w:val="Cmsor4Char"/>
    <w:unhideWhenUsed/>
    <w:qFormat/>
    <w:rsid w:val="00DE6F3E"/>
    <w:pPr>
      <w:numPr>
        <w:ilvl w:val="3"/>
      </w:numPr>
      <w:outlineLvl w:val="3"/>
    </w:pPr>
  </w:style>
  <w:style w:type="paragraph" w:styleId="Cmsor5">
    <w:name w:val="heading 5"/>
    <w:basedOn w:val="Norml"/>
    <w:next w:val="Norml"/>
    <w:link w:val="Cmsor5Char"/>
    <w:semiHidden/>
    <w:unhideWhenUsed/>
    <w:qFormat/>
    <w:rsid w:val="006B6882"/>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semiHidden/>
    <w:unhideWhenUsed/>
    <w:qFormat/>
    <w:rsid w:val="006B6882"/>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semiHidden/>
    <w:unhideWhenUsed/>
    <w:qFormat/>
    <w:rsid w:val="006B6882"/>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semiHidden/>
    <w:unhideWhenUsed/>
    <w:qFormat/>
    <w:rsid w:val="006B6882"/>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semiHidden/>
    <w:unhideWhenUsed/>
    <w:qFormat/>
    <w:rsid w:val="006B6882"/>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r">
    <w:name w:val="Char"/>
    <w:rsid w:val="00083D5E"/>
    <w:rPr>
      <w:b/>
      <w:caps/>
      <w:noProof w:val="0"/>
      <w:sz w:val="28"/>
      <w:lang w:val="hu-HU" w:eastAsia="hu-HU" w:bidi="ar-SA"/>
    </w:rPr>
  </w:style>
  <w:style w:type="character" w:customStyle="1" w:styleId="Char3">
    <w:name w:val="Char3"/>
    <w:rsid w:val="00083D5E"/>
    <w:rPr>
      <w:b/>
      <w:noProof w:val="0"/>
      <w:sz w:val="24"/>
      <w:lang w:val="hu-HU" w:eastAsia="hu-HU" w:bidi="ar-SA"/>
    </w:rPr>
  </w:style>
  <w:style w:type="character" w:customStyle="1" w:styleId="Char2">
    <w:name w:val="Char2"/>
    <w:rsid w:val="00083D5E"/>
    <w:rPr>
      <w:b/>
      <w:i/>
      <w:noProof w:val="0"/>
      <w:lang w:val="hu-HU" w:eastAsia="hu-HU" w:bidi="ar-SA"/>
    </w:rPr>
  </w:style>
  <w:style w:type="paragraph" w:styleId="lfej">
    <w:name w:val="header"/>
    <w:basedOn w:val="Norml"/>
    <w:qFormat/>
    <w:rsid w:val="00873CDD"/>
    <w:pPr>
      <w:ind w:right="360" w:firstLine="360"/>
      <w:jc w:val="center"/>
    </w:pPr>
    <w:rPr>
      <w:i/>
      <w:smallCaps/>
      <w:noProof/>
      <w:sz w:val="16"/>
      <w:szCs w:val="16"/>
    </w:rPr>
  </w:style>
  <w:style w:type="paragraph" w:styleId="llb">
    <w:name w:val="footer"/>
    <w:basedOn w:val="Norml"/>
    <w:qFormat/>
    <w:rsid w:val="00873CDD"/>
    <w:pPr>
      <w:ind w:right="357" w:firstLine="357"/>
      <w:jc w:val="left"/>
    </w:pPr>
    <w:rPr>
      <w:i/>
      <w:sz w:val="16"/>
    </w:rPr>
  </w:style>
  <w:style w:type="paragraph" w:customStyle="1" w:styleId="Tblzat">
    <w:name w:val="Táblázat"/>
    <w:basedOn w:val="Norml"/>
    <w:rsid w:val="00083D5E"/>
    <w:pPr>
      <w:spacing w:before="240" w:after="120"/>
      <w:jc w:val="center"/>
    </w:pPr>
    <w:rPr>
      <w:b/>
      <w:sz w:val="16"/>
    </w:rPr>
  </w:style>
  <w:style w:type="character" w:customStyle="1" w:styleId="TblzatChar">
    <w:name w:val="Táblázat Char"/>
    <w:rsid w:val="00083D5E"/>
    <w:rPr>
      <w:b/>
      <w:noProof w:val="0"/>
      <w:sz w:val="16"/>
      <w:lang w:val="hu-HU" w:eastAsia="hu-HU" w:bidi="ar-SA"/>
    </w:rPr>
  </w:style>
  <w:style w:type="character" w:styleId="Oldalszm">
    <w:name w:val="page number"/>
    <w:qFormat/>
    <w:rsid w:val="00873CDD"/>
    <w:rPr>
      <w:sz w:val="16"/>
    </w:rPr>
  </w:style>
  <w:style w:type="paragraph" w:customStyle="1" w:styleId="Szerz">
    <w:name w:val="Szerző"/>
    <w:basedOn w:val="Norml"/>
    <w:next w:val="Kivonatmagyar"/>
    <w:rsid w:val="00873CDD"/>
    <w:pPr>
      <w:spacing w:after="240"/>
      <w:jc w:val="center"/>
    </w:pPr>
    <w:rPr>
      <w:i/>
      <w:kern w:val="28"/>
      <w:sz w:val="28"/>
    </w:rPr>
  </w:style>
  <w:style w:type="character" w:customStyle="1" w:styleId="SzerzChar">
    <w:name w:val="Szerző Char"/>
    <w:rsid w:val="00083D5E"/>
    <w:rPr>
      <w:i/>
      <w:noProof w:val="0"/>
      <w:kern w:val="28"/>
      <w:sz w:val="28"/>
      <w:lang w:val="hu-HU" w:eastAsia="hu-HU" w:bidi="ar-SA"/>
    </w:rPr>
  </w:style>
  <w:style w:type="character" w:styleId="Hiperhivatkozs">
    <w:name w:val="Hyperlink"/>
    <w:rsid w:val="00873CDD"/>
    <w:rPr>
      <w:color w:val="0000FF"/>
      <w:u w:val="single"/>
    </w:rPr>
  </w:style>
  <w:style w:type="paragraph" w:customStyle="1" w:styleId="Kivonat">
    <w:name w:val="Kivonat"/>
    <w:basedOn w:val="Norml"/>
    <w:next w:val="Norml"/>
    <w:autoRedefine/>
    <w:qFormat/>
    <w:rsid w:val="008D6A84"/>
    <w:rPr>
      <w:i/>
    </w:rPr>
  </w:style>
  <w:style w:type="character" w:customStyle="1" w:styleId="KivonatChar">
    <w:name w:val="Kivonat Char"/>
    <w:rsid w:val="00083D5E"/>
    <w:rPr>
      <w:i/>
      <w:noProof w:val="0"/>
      <w:lang w:val="hu-HU" w:eastAsia="hu-HU" w:bidi="ar-SA"/>
    </w:rPr>
  </w:style>
  <w:style w:type="paragraph" w:customStyle="1" w:styleId="Kplet">
    <w:name w:val="Képlet"/>
    <w:basedOn w:val="Norml"/>
    <w:qFormat/>
    <w:rsid w:val="00142176"/>
    <w:pPr>
      <w:tabs>
        <w:tab w:val="center" w:pos="3686"/>
        <w:tab w:val="right" w:pos="8051"/>
      </w:tabs>
      <w:jc w:val="left"/>
    </w:pPr>
    <w:rPr>
      <w:lang w:val="en-US"/>
    </w:rPr>
  </w:style>
  <w:style w:type="paragraph" w:customStyle="1" w:styleId="braChar">
    <w:name w:val="Ábra Char"/>
    <w:basedOn w:val="Norml"/>
    <w:next w:val="Norml"/>
    <w:rsid w:val="00083D5E"/>
    <w:pPr>
      <w:spacing w:after="240"/>
      <w:jc w:val="center"/>
    </w:pPr>
    <w:rPr>
      <w:b/>
      <w:sz w:val="16"/>
    </w:rPr>
  </w:style>
  <w:style w:type="character" w:customStyle="1" w:styleId="braCharChar">
    <w:name w:val="Ábra Char Char"/>
    <w:rsid w:val="00083D5E"/>
    <w:rPr>
      <w:b/>
      <w:noProof w:val="0"/>
      <w:sz w:val="16"/>
      <w:lang w:val="hu-HU" w:eastAsia="hu-HU" w:bidi="ar-SA"/>
    </w:rPr>
  </w:style>
  <w:style w:type="paragraph" w:customStyle="1" w:styleId="Hivatkozas">
    <w:name w:val="Hivatkozas"/>
    <w:basedOn w:val="Norml"/>
    <w:next w:val="Norml"/>
    <w:rsid w:val="00873CDD"/>
    <w:pPr>
      <w:ind w:left="567" w:hanging="567"/>
    </w:pPr>
    <w:rPr>
      <w:b/>
      <w:sz w:val="16"/>
    </w:rPr>
  </w:style>
  <w:style w:type="character" w:customStyle="1" w:styleId="HivatkozasChar">
    <w:name w:val="Hivatkozas Char"/>
    <w:rsid w:val="00083D5E"/>
    <w:rPr>
      <w:b/>
      <w:noProof w:val="0"/>
      <w:sz w:val="16"/>
      <w:lang w:val="hu-HU" w:eastAsia="hu-HU" w:bidi="ar-SA"/>
    </w:rPr>
  </w:style>
  <w:style w:type="paragraph" w:customStyle="1" w:styleId="Kulcssz">
    <w:name w:val="Kulcsszó"/>
    <w:basedOn w:val="Norml"/>
    <w:next w:val="Cmsor2"/>
    <w:rsid w:val="00083D5E"/>
    <w:pPr>
      <w:spacing w:before="120"/>
    </w:pPr>
    <w:rPr>
      <w:b/>
      <w:sz w:val="24"/>
      <w:szCs w:val="24"/>
    </w:rPr>
  </w:style>
  <w:style w:type="character" w:customStyle="1" w:styleId="KulcsszChar">
    <w:name w:val="Kulcsszó Char"/>
    <w:rsid w:val="00083D5E"/>
    <w:rPr>
      <w:b/>
      <w:noProof w:val="0"/>
      <w:sz w:val="24"/>
      <w:szCs w:val="24"/>
      <w:lang w:val="hu-HU" w:eastAsia="hu-HU" w:bidi="ar-SA"/>
    </w:rPr>
  </w:style>
  <w:style w:type="character" w:customStyle="1" w:styleId="Cmsor1Char">
    <w:name w:val="Címsor 1 Char"/>
    <w:basedOn w:val="Bekezdsalapbettpusa"/>
    <w:link w:val="Cmsor1"/>
    <w:rsid w:val="00DE6F3E"/>
    <w:rPr>
      <w:b/>
      <w:caps/>
      <w:sz w:val="28"/>
      <w:szCs w:val="28"/>
    </w:rPr>
  </w:style>
  <w:style w:type="character" w:customStyle="1" w:styleId="Char1">
    <w:name w:val="Char1"/>
    <w:rsid w:val="00083D5E"/>
    <w:rPr>
      <w:noProof w:val="0"/>
      <w:lang w:val="hu-HU" w:eastAsia="hu-HU" w:bidi="ar-SA"/>
    </w:rPr>
  </w:style>
  <w:style w:type="paragraph" w:customStyle="1" w:styleId="bra-tbla">
    <w:name w:val="ábra-tábla"/>
    <w:basedOn w:val="Norml"/>
    <w:autoRedefine/>
    <w:rsid w:val="00083D5E"/>
    <w:pPr>
      <w:jc w:val="center"/>
    </w:pPr>
  </w:style>
  <w:style w:type="paragraph" w:customStyle="1" w:styleId="Kp">
    <w:name w:val="Kép"/>
    <w:basedOn w:val="Norml"/>
    <w:next w:val="Norml"/>
    <w:qFormat/>
    <w:rsid w:val="00873CDD"/>
    <w:pPr>
      <w:spacing w:before="120" w:after="120"/>
      <w:jc w:val="center"/>
    </w:pPr>
  </w:style>
  <w:style w:type="paragraph" w:customStyle="1" w:styleId="bratblaszvegben">
    <w:name w:val="ábra_tábla_szövegben"/>
    <w:basedOn w:val="Norml"/>
    <w:rsid w:val="00083D5E"/>
    <w:rPr>
      <w:i/>
    </w:rPr>
  </w:style>
  <w:style w:type="paragraph" w:styleId="Kpalrs">
    <w:name w:val="caption"/>
    <w:basedOn w:val="Norml"/>
    <w:next w:val="Norml"/>
    <w:qFormat/>
    <w:rsid w:val="00083D5E"/>
    <w:pPr>
      <w:spacing w:after="120"/>
    </w:pPr>
    <w:rPr>
      <w:bCs/>
    </w:rPr>
  </w:style>
  <w:style w:type="character" w:customStyle="1" w:styleId="Cmsor2Char">
    <w:name w:val="Címsor 2 Char"/>
    <w:basedOn w:val="Bekezdsalapbettpusa"/>
    <w:link w:val="Cmsor2"/>
    <w:rsid w:val="00DE6F3E"/>
    <w:rPr>
      <w:b/>
    </w:rPr>
  </w:style>
  <w:style w:type="paragraph" w:styleId="Szvegtrzsbehzssal">
    <w:name w:val="Body Text Indent"/>
    <w:basedOn w:val="Norml"/>
    <w:rsid w:val="00083D5E"/>
    <w:pPr>
      <w:ind w:left="426" w:hanging="142"/>
    </w:pPr>
  </w:style>
  <w:style w:type="character" w:customStyle="1" w:styleId="Hivatkozs">
    <w:name w:val="Hivatkozás"/>
    <w:aliases w:val="belső Char"/>
    <w:rsid w:val="00083D5E"/>
    <w:rPr>
      <w:b/>
      <w:i/>
      <w:noProof w:val="0"/>
      <w:sz w:val="16"/>
      <w:szCs w:val="16"/>
      <w:lang w:val="hu-HU" w:eastAsia="hu-HU" w:bidi="ar-SA"/>
    </w:rPr>
  </w:style>
  <w:style w:type="paragraph" w:customStyle="1" w:styleId="Tblzatutn">
    <w:name w:val="Táblázat után"/>
    <w:basedOn w:val="Norml"/>
    <w:next w:val="Norml"/>
    <w:rsid w:val="00083D5E"/>
    <w:pPr>
      <w:spacing w:before="120"/>
    </w:pPr>
  </w:style>
  <w:style w:type="paragraph" w:customStyle="1" w:styleId="bratblaszvegben0">
    <w:name w:val="ábra_táblaszövegben"/>
    <w:basedOn w:val="Norml"/>
    <w:rsid w:val="00083D5E"/>
    <w:rPr>
      <w:i/>
    </w:rPr>
  </w:style>
  <w:style w:type="character" w:customStyle="1" w:styleId="bratblaszvegbenChar">
    <w:name w:val="ábra_táblaszövegben Char"/>
    <w:rsid w:val="00083D5E"/>
    <w:rPr>
      <w:i/>
      <w:noProof w:val="0"/>
      <w:lang w:val="hu-HU" w:eastAsia="hu-HU" w:bidi="ar-SA"/>
    </w:rPr>
  </w:style>
  <w:style w:type="paragraph" w:customStyle="1" w:styleId="AngolcmCharChar">
    <w:name w:val="Angol cím Char Char"/>
    <w:basedOn w:val="Kivonat"/>
    <w:next w:val="Kivonat"/>
    <w:rsid w:val="00083D5E"/>
    <w:rPr>
      <w:b/>
    </w:rPr>
  </w:style>
  <w:style w:type="character" w:customStyle="1" w:styleId="AngolcmCharCharChar">
    <w:name w:val="Angol cím Char Char Char"/>
    <w:rsid w:val="00083D5E"/>
    <w:rPr>
      <w:b/>
      <w:i/>
      <w:noProof w:val="0"/>
      <w:lang w:val="hu-HU" w:eastAsia="hu-HU" w:bidi="ar-SA"/>
    </w:rPr>
  </w:style>
  <w:style w:type="paragraph" w:customStyle="1" w:styleId="Tblzatfelirata">
    <w:name w:val="Táblázat felirata"/>
    <w:basedOn w:val="Tblzat"/>
    <w:next w:val="Norml"/>
    <w:rsid w:val="00083D5E"/>
    <w:rPr>
      <w:b w:val="0"/>
    </w:rPr>
  </w:style>
  <w:style w:type="character" w:customStyle="1" w:styleId="TblzatfelirataChar">
    <w:name w:val="Táblázat felirata Char"/>
    <w:basedOn w:val="TblzatChar"/>
    <w:rsid w:val="00083D5E"/>
    <w:rPr>
      <w:b/>
      <w:noProof w:val="0"/>
      <w:sz w:val="16"/>
      <w:lang w:val="hu-HU" w:eastAsia="hu-HU" w:bidi="ar-SA"/>
    </w:rPr>
  </w:style>
  <w:style w:type="paragraph" w:customStyle="1" w:styleId="bra-tblahivatkozs">
    <w:name w:val="ábra-tábla hivatkozás"/>
    <w:basedOn w:val="Norml"/>
    <w:next w:val="Norml"/>
    <w:rsid w:val="00CB001C"/>
    <w:pPr>
      <w:ind w:firstLine="567"/>
    </w:pPr>
    <w:rPr>
      <w:i/>
      <w:iCs/>
      <w:sz w:val="16"/>
    </w:rPr>
  </w:style>
  <w:style w:type="character" w:customStyle="1" w:styleId="bra-tblahivatkozsChar">
    <w:name w:val="ábra-tábla hivatkozás Char"/>
    <w:rsid w:val="00083D5E"/>
    <w:rPr>
      <w:i/>
      <w:iCs/>
      <w:noProof w:val="0"/>
      <w:sz w:val="16"/>
      <w:lang w:val="hu-HU" w:eastAsia="hu-HU" w:bidi="ar-SA"/>
    </w:rPr>
  </w:style>
  <w:style w:type="paragraph" w:customStyle="1" w:styleId="bratblaszvegben1">
    <w:name w:val="ábra_tábla szövegben"/>
    <w:basedOn w:val="bratblaszvegben0"/>
    <w:next w:val="Norml"/>
    <w:rsid w:val="00083D5E"/>
    <w:rPr>
      <w:iCs/>
      <w:sz w:val="16"/>
    </w:rPr>
  </w:style>
  <w:style w:type="character" w:customStyle="1" w:styleId="bratblaszvegbenChar0">
    <w:name w:val="ábra_tábla szövegben Char"/>
    <w:rsid w:val="00083D5E"/>
    <w:rPr>
      <w:i/>
      <w:iCs/>
      <w:noProof w:val="0"/>
      <w:sz w:val="16"/>
      <w:lang w:val="hu-HU" w:eastAsia="hu-HU" w:bidi="ar-SA"/>
    </w:rPr>
  </w:style>
  <w:style w:type="paragraph" w:styleId="HTML-kntformzott">
    <w:name w:val="HTML Preformatted"/>
    <w:basedOn w:val="Norml"/>
    <w:rsid w:val="00873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paragraph" w:styleId="Szvegtrzsbehzssal2">
    <w:name w:val="Body Text Indent 2"/>
    <w:basedOn w:val="Norml"/>
    <w:rsid w:val="00083D5E"/>
    <w:pPr>
      <w:ind w:firstLine="284"/>
    </w:pPr>
    <w:rPr>
      <w:i/>
    </w:rPr>
  </w:style>
  <w:style w:type="table" w:styleId="Rcsostblzat">
    <w:name w:val="Table Grid"/>
    <w:basedOn w:val="Normltblzat"/>
    <w:rsid w:val="00873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nhideWhenUsed/>
    <w:rsid w:val="00873CDD"/>
    <w:rPr>
      <w:rFonts w:ascii="Segoe UI" w:hAnsi="Segoe UI" w:cs="Segoe UI"/>
      <w:sz w:val="18"/>
      <w:szCs w:val="18"/>
    </w:rPr>
  </w:style>
  <w:style w:type="character" w:customStyle="1" w:styleId="BuborkszvegChar">
    <w:name w:val="Buborékszöveg Char"/>
    <w:basedOn w:val="Bekezdsalapbettpusa"/>
    <w:link w:val="Buborkszveg"/>
    <w:rsid w:val="00873CDD"/>
    <w:rPr>
      <w:rFonts w:ascii="Segoe UI" w:hAnsi="Segoe UI" w:cs="Segoe UI"/>
      <w:sz w:val="18"/>
      <w:szCs w:val="18"/>
    </w:rPr>
  </w:style>
  <w:style w:type="character" w:styleId="Helyrzszveg">
    <w:name w:val="Placeholder Text"/>
    <w:basedOn w:val="Bekezdsalapbettpusa"/>
    <w:uiPriority w:val="99"/>
    <w:semiHidden/>
    <w:rsid w:val="00873CDD"/>
    <w:rPr>
      <w:color w:val="808080"/>
    </w:rPr>
  </w:style>
  <w:style w:type="paragraph" w:customStyle="1" w:styleId="braalatt">
    <w:name w:val="Ábra alatt"/>
    <w:basedOn w:val="Norml"/>
    <w:next w:val="Norml"/>
    <w:qFormat/>
    <w:rsid w:val="00873CDD"/>
    <w:pPr>
      <w:tabs>
        <w:tab w:val="center" w:pos="993"/>
        <w:tab w:val="center" w:pos="5103"/>
      </w:tabs>
      <w:spacing w:before="120" w:after="120"/>
      <w:contextualSpacing w:val="0"/>
      <w:jc w:val="center"/>
    </w:pPr>
    <w:rPr>
      <w:sz w:val="16"/>
    </w:rPr>
  </w:style>
  <w:style w:type="character" w:customStyle="1" w:styleId="Angolcmflkvr">
    <w:name w:val="Angol cím félkövér"/>
    <w:qFormat/>
    <w:rsid w:val="00873CDD"/>
    <w:rPr>
      <w:b/>
      <w:i/>
      <w:noProof w:val="0"/>
      <w:lang w:val="en-US" w:eastAsia="hu-HU" w:bidi="ar-SA"/>
    </w:rPr>
  </w:style>
  <w:style w:type="paragraph" w:styleId="Felsorols">
    <w:name w:val="List Bullet"/>
    <w:basedOn w:val="Norml"/>
    <w:unhideWhenUsed/>
    <w:qFormat/>
    <w:rsid w:val="00873CDD"/>
  </w:style>
  <w:style w:type="paragraph" w:customStyle="1" w:styleId="Felsorols2szint">
    <w:name w:val="Felsorolás 2szint"/>
    <w:basedOn w:val="Felsorols"/>
    <w:next w:val="Felsorols"/>
    <w:link w:val="Felsorols2szintChar"/>
    <w:qFormat/>
    <w:rsid w:val="00873CDD"/>
  </w:style>
  <w:style w:type="character" w:customStyle="1" w:styleId="Felsorols2szintChar">
    <w:name w:val="Felsorolás 2szint Char"/>
    <w:basedOn w:val="Bekezdsalapbettpusa"/>
    <w:link w:val="Felsorols2szint"/>
    <w:rsid w:val="00873CDD"/>
  </w:style>
  <w:style w:type="numbering" w:customStyle="1" w:styleId="Felsorolstbbszint">
    <w:name w:val="Felsorolás többszintű"/>
    <w:uiPriority w:val="99"/>
    <w:rsid w:val="00873CDD"/>
    <w:pPr>
      <w:numPr>
        <w:numId w:val="3"/>
      </w:numPr>
    </w:pPr>
  </w:style>
  <w:style w:type="paragraph" w:customStyle="1" w:styleId="Hivatkozscm">
    <w:name w:val="Hivatkozás cím"/>
    <w:basedOn w:val="Cmsor2"/>
    <w:next w:val="Hivatkozsjegyzk-fej"/>
    <w:qFormat/>
    <w:rsid w:val="006B6882"/>
    <w:pPr>
      <w:numPr>
        <w:ilvl w:val="0"/>
        <w:numId w:val="0"/>
      </w:numPr>
      <w:jc w:val="center"/>
    </w:pPr>
    <w:rPr>
      <w:lang w:val="en-US"/>
    </w:rPr>
  </w:style>
  <w:style w:type="paragraph" w:styleId="Hivatkozsjegyzk-fej">
    <w:name w:val="toa heading"/>
    <w:basedOn w:val="Norml"/>
    <w:next w:val="Norml"/>
    <w:semiHidden/>
    <w:unhideWhenUsed/>
    <w:rsid w:val="00873CDD"/>
    <w:pPr>
      <w:spacing w:before="120"/>
    </w:pPr>
    <w:rPr>
      <w:rFonts w:asciiTheme="majorHAnsi" w:eastAsiaTheme="majorEastAsia" w:hAnsiTheme="majorHAnsi" w:cstheme="majorBidi"/>
      <w:b/>
      <w:bCs/>
      <w:sz w:val="24"/>
      <w:szCs w:val="24"/>
    </w:rPr>
  </w:style>
  <w:style w:type="paragraph" w:customStyle="1" w:styleId="Hivatkozastartalma">
    <w:name w:val="Hivatkozas tartalma"/>
    <w:basedOn w:val="Hivatkozas"/>
    <w:next w:val="Norml"/>
    <w:qFormat/>
    <w:rsid w:val="00873CDD"/>
    <w:rPr>
      <w:b w:val="0"/>
    </w:rPr>
  </w:style>
  <w:style w:type="paragraph" w:customStyle="1" w:styleId="Kivonatmagyar">
    <w:name w:val="Kivonat magyar"/>
    <w:basedOn w:val="Norml"/>
    <w:next w:val="Norml"/>
    <w:qFormat/>
    <w:rsid w:val="00873CDD"/>
    <w:rPr>
      <w:i/>
    </w:rPr>
  </w:style>
  <w:style w:type="paragraph" w:customStyle="1" w:styleId="Kivonatangol">
    <w:name w:val="Kivonat angol"/>
    <w:basedOn w:val="Kivonatmagyar"/>
    <w:next w:val="Norml"/>
    <w:qFormat/>
    <w:rsid w:val="00873CDD"/>
    <w:rPr>
      <w:lang w:val="en-US"/>
    </w:rPr>
  </w:style>
  <w:style w:type="paragraph" w:customStyle="1" w:styleId="Kulcsszangol">
    <w:name w:val="Kulcsszó angol"/>
    <w:basedOn w:val="Norml"/>
    <w:next w:val="Kivonatmagyar"/>
    <w:qFormat/>
    <w:rsid w:val="00873CDD"/>
    <w:pPr>
      <w:spacing w:before="120"/>
    </w:pPr>
    <w:rPr>
      <w:bCs/>
      <w:szCs w:val="24"/>
      <w:lang w:val="en-US"/>
    </w:rPr>
  </w:style>
  <w:style w:type="paragraph" w:customStyle="1" w:styleId="Kulcsszmagyar">
    <w:name w:val="Kulcsszó magyar"/>
    <w:basedOn w:val="Norml"/>
    <w:next w:val="Cmsor2"/>
    <w:qFormat/>
    <w:rsid w:val="00873CDD"/>
    <w:pPr>
      <w:spacing w:before="120"/>
    </w:pPr>
    <w:rPr>
      <w:b/>
      <w:szCs w:val="24"/>
    </w:rPr>
  </w:style>
  <w:style w:type="paragraph" w:styleId="Lista">
    <w:name w:val="List"/>
    <w:basedOn w:val="Norml"/>
    <w:link w:val="ListaChar"/>
    <w:semiHidden/>
    <w:unhideWhenUsed/>
    <w:rsid w:val="00873CDD"/>
    <w:pPr>
      <w:ind w:left="283" w:hanging="283"/>
    </w:pPr>
  </w:style>
  <w:style w:type="character" w:customStyle="1" w:styleId="ListaChar">
    <w:name w:val="Lista Char"/>
    <w:basedOn w:val="Bekezdsalapbettpusa"/>
    <w:link w:val="Lista"/>
    <w:semiHidden/>
    <w:rsid w:val="00873CDD"/>
  </w:style>
  <w:style w:type="paragraph" w:styleId="Listaszerbekezds">
    <w:name w:val="List Paragraph"/>
    <w:basedOn w:val="Norml"/>
    <w:uiPriority w:val="34"/>
    <w:qFormat/>
    <w:rsid w:val="00873CDD"/>
    <w:pPr>
      <w:ind w:left="720"/>
    </w:pPr>
  </w:style>
  <w:style w:type="paragraph" w:customStyle="1" w:styleId="Normalbehzs">
    <w:name w:val="Normal behúzás"/>
    <w:basedOn w:val="Norml"/>
    <w:qFormat/>
    <w:rsid w:val="00873CDD"/>
    <w:pPr>
      <w:ind w:firstLine="284"/>
      <w:contextualSpacing w:val="0"/>
    </w:pPr>
  </w:style>
  <w:style w:type="paragraph" w:styleId="Szmozottlista">
    <w:name w:val="List Number"/>
    <w:basedOn w:val="Norml"/>
    <w:link w:val="SzmozottlistaChar"/>
    <w:rsid w:val="00873CDD"/>
    <w:pPr>
      <w:numPr>
        <w:numId w:val="9"/>
      </w:numPr>
    </w:pPr>
  </w:style>
  <w:style w:type="character" w:customStyle="1" w:styleId="SzmozottlistaChar">
    <w:name w:val="Számozott lista Char"/>
    <w:basedOn w:val="Bekezdsalapbettpusa"/>
    <w:link w:val="Szmozottlista"/>
    <w:rsid w:val="00873CDD"/>
  </w:style>
  <w:style w:type="paragraph" w:customStyle="1" w:styleId="StlusListaszerbekezdsUtna6pt">
    <w:name w:val="Stílus Listaszerű bekezdés + Utána:  6 pt"/>
    <w:basedOn w:val="Szmozottlista"/>
    <w:link w:val="StlusListaszerbekezdsUtna6ptChar"/>
    <w:rsid w:val="00873CDD"/>
    <w:pPr>
      <w:numPr>
        <w:numId w:val="4"/>
      </w:numPr>
      <w:spacing w:after="120"/>
    </w:pPr>
  </w:style>
  <w:style w:type="character" w:customStyle="1" w:styleId="StlusListaszerbekezdsUtna6ptChar">
    <w:name w:val="Stílus Listaszerű bekezdés + Utána:  6 pt Char"/>
    <w:basedOn w:val="SzmozottlistaChar"/>
    <w:link w:val="StlusListaszerbekezdsUtna6pt"/>
    <w:rsid w:val="00873CDD"/>
  </w:style>
  <w:style w:type="paragraph" w:customStyle="1" w:styleId="Szmozotteleje">
    <w:name w:val="Számozott eleje"/>
    <w:basedOn w:val="Norml"/>
    <w:next w:val="Norml"/>
    <w:link w:val="SzmozottelejeChar"/>
    <w:qFormat/>
    <w:rsid w:val="00873CDD"/>
    <w:pPr>
      <w:spacing w:before="60"/>
    </w:pPr>
  </w:style>
  <w:style w:type="character" w:customStyle="1" w:styleId="SzmozottelejeChar">
    <w:name w:val="Számozott eleje Char"/>
    <w:basedOn w:val="StlusListaszerbekezdsUtna6ptChar"/>
    <w:link w:val="Szmozotteleje"/>
    <w:rsid w:val="00873CDD"/>
  </w:style>
  <w:style w:type="paragraph" w:customStyle="1" w:styleId="Szmozott">
    <w:name w:val="Számozott"/>
    <w:basedOn w:val="Szmozotteleje"/>
    <w:link w:val="SzmozottChar"/>
    <w:qFormat/>
    <w:rsid w:val="00873CDD"/>
    <w:pPr>
      <w:spacing w:before="0"/>
    </w:pPr>
  </w:style>
  <w:style w:type="character" w:customStyle="1" w:styleId="SzmozottChar">
    <w:name w:val="Számozott Char"/>
    <w:basedOn w:val="SzmozottelejeChar"/>
    <w:link w:val="Szmozott"/>
    <w:rsid w:val="00873CDD"/>
  </w:style>
  <w:style w:type="paragraph" w:customStyle="1" w:styleId="StlusSzmozottEltte6pt">
    <w:name w:val="Stílus Számozott + Előtte:  6 pt"/>
    <w:basedOn w:val="Szmozott"/>
    <w:qFormat/>
    <w:rsid w:val="00873CDD"/>
    <w:pPr>
      <w:spacing w:before="60"/>
    </w:pPr>
  </w:style>
  <w:style w:type="paragraph" w:customStyle="1" w:styleId="StlusSzmozottUtna6pt">
    <w:name w:val="Stílus Számozott + Utána:  6 pt"/>
    <w:basedOn w:val="Szmozott"/>
    <w:qFormat/>
    <w:rsid w:val="00873CDD"/>
    <w:pPr>
      <w:spacing w:after="60"/>
    </w:pPr>
  </w:style>
  <w:style w:type="paragraph" w:customStyle="1" w:styleId="Szmozottlistaeleje">
    <w:name w:val="Számozott lista eleje"/>
    <w:basedOn w:val="Norml"/>
    <w:next w:val="Norml"/>
    <w:rsid w:val="00A556C2"/>
    <w:pPr>
      <w:tabs>
        <w:tab w:val="num" w:pos="720"/>
      </w:tabs>
      <w:spacing w:before="60"/>
      <w:ind w:left="697" w:hanging="357"/>
    </w:pPr>
  </w:style>
  <w:style w:type="character" w:customStyle="1" w:styleId="Cmsor3Char">
    <w:name w:val="Címsor 3 Char"/>
    <w:basedOn w:val="Bekezdsalapbettpusa"/>
    <w:link w:val="Cmsor3"/>
    <w:rsid w:val="00DE6F3E"/>
    <w:rPr>
      <w:b/>
    </w:rPr>
  </w:style>
  <w:style w:type="paragraph" w:customStyle="1" w:styleId="Felsorols1szint">
    <w:name w:val="Felsorolás 1 szint"/>
    <w:basedOn w:val="Norml"/>
    <w:rsid w:val="00CB001C"/>
  </w:style>
  <w:style w:type="paragraph" w:customStyle="1" w:styleId="Felsorols2szint0">
    <w:name w:val="Felsorolás 2 szint"/>
    <w:basedOn w:val="Felsorols1szint"/>
    <w:next w:val="Felsorols1szint"/>
    <w:link w:val="Felsorols2szintChar0"/>
    <w:rsid w:val="00CB001C"/>
  </w:style>
  <w:style w:type="character" w:customStyle="1" w:styleId="Felsorols2szintChar0">
    <w:name w:val="Felsorolás 2 szint Char"/>
    <w:basedOn w:val="Bekezdsalapbettpusa"/>
    <w:link w:val="Felsorols2szint0"/>
    <w:rsid w:val="00CB001C"/>
  </w:style>
  <w:style w:type="paragraph" w:customStyle="1" w:styleId="Felsorolseleje">
    <w:name w:val="Felsorolás eleje"/>
    <w:basedOn w:val="Norml"/>
    <w:next w:val="Norml"/>
    <w:rsid w:val="00CB001C"/>
    <w:pPr>
      <w:spacing w:before="60"/>
      <w:ind w:left="658" w:hanging="187"/>
    </w:pPr>
  </w:style>
  <w:style w:type="paragraph" w:customStyle="1" w:styleId="Felsorolsutols">
    <w:name w:val="Felsorolás utolsó"/>
    <w:basedOn w:val="Norml"/>
    <w:rsid w:val="00CB001C"/>
    <w:pPr>
      <w:numPr>
        <w:numId w:val="7"/>
      </w:numPr>
    </w:pPr>
  </w:style>
  <w:style w:type="paragraph" w:customStyle="1" w:styleId="Fggelk-Mellklet">
    <w:name w:val="Függelék - Melléklet"/>
    <w:basedOn w:val="Norml"/>
    <w:next w:val="Norml"/>
    <w:qFormat/>
    <w:rsid w:val="00CB001C"/>
    <w:pPr>
      <w:spacing w:before="240" w:after="240"/>
      <w:contextualSpacing w:val="0"/>
    </w:pPr>
    <w:rPr>
      <w:b/>
      <w:bCs/>
    </w:rPr>
  </w:style>
  <w:style w:type="paragraph" w:styleId="Cm">
    <w:name w:val="Title"/>
    <w:basedOn w:val="Norml"/>
    <w:next w:val="Szerz"/>
    <w:link w:val="CmChar"/>
    <w:qFormat/>
    <w:rsid w:val="00DC5331"/>
    <w:pPr>
      <w:spacing w:after="240"/>
      <w:jc w:val="center"/>
    </w:pPr>
    <w:rPr>
      <w:b/>
      <w:caps/>
      <w:sz w:val="28"/>
      <w:szCs w:val="28"/>
    </w:rPr>
  </w:style>
  <w:style w:type="character" w:customStyle="1" w:styleId="CmChar">
    <w:name w:val="Cím Char"/>
    <w:basedOn w:val="Bekezdsalapbettpusa"/>
    <w:link w:val="Cm"/>
    <w:rsid w:val="00DC5331"/>
    <w:rPr>
      <w:b/>
      <w:caps/>
      <w:sz w:val="28"/>
      <w:szCs w:val="28"/>
    </w:rPr>
  </w:style>
  <w:style w:type="character" w:customStyle="1" w:styleId="Cmsor4Char">
    <w:name w:val="Címsor 4 Char"/>
    <w:basedOn w:val="Bekezdsalapbettpusa"/>
    <w:link w:val="Cmsor4"/>
    <w:rsid w:val="00DE6F3E"/>
    <w:rPr>
      <w:b/>
    </w:rPr>
  </w:style>
  <w:style w:type="character" w:customStyle="1" w:styleId="Cmsor5Char">
    <w:name w:val="Címsor 5 Char"/>
    <w:basedOn w:val="Bekezdsalapbettpusa"/>
    <w:link w:val="Cmsor5"/>
    <w:semiHidden/>
    <w:rsid w:val="006B6882"/>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semiHidden/>
    <w:rsid w:val="006B6882"/>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semiHidden/>
    <w:rsid w:val="006B6882"/>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semiHidden/>
    <w:rsid w:val="006B6882"/>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semiHidden/>
    <w:rsid w:val="006B6882"/>
    <w:rPr>
      <w:rFonts w:asciiTheme="majorHAnsi" w:eastAsiaTheme="majorEastAsia" w:hAnsiTheme="majorHAnsi" w:cstheme="majorBidi"/>
      <w:i/>
      <w:iCs/>
      <w:color w:val="272727" w:themeColor="text1" w:themeTint="D8"/>
      <w:sz w:val="21"/>
      <w:szCs w:val="21"/>
    </w:rPr>
  </w:style>
  <w:style w:type="paragraph" w:customStyle="1" w:styleId="braalrs">
    <w:name w:val="Ábra aláírás"/>
    <w:basedOn w:val="Norml"/>
    <w:next w:val="Norml"/>
    <w:rsid w:val="00A556C2"/>
    <w:pPr>
      <w:spacing w:after="240"/>
      <w:jc w:val="center"/>
    </w:pPr>
    <w:rPr>
      <w:b/>
      <w:bCs/>
      <w:sz w:val="16"/>
    </w:rPr>
  </w:style>
  <w:style w:type="paragraph" w:customStyle="1" w:styleId="Tblzatfelirat">
    <w:name w:val="Táblázat felirat"/>
    <w:basedOn w:val="Norml"/>
    <w:rsid w:val="00A556C2"/>
    <w:pPr>
      <w:spacing w:before="120" w:after="120"/>
      <w:contextualSpacing w:val="0"/>
      <w:jc w:val="center"/>
    </w:pPr>
    <w:rPr>
      <w:b/>
      <w:sz w:val="16"/>
    </w:rPr>
  </w:style>
  <w:style w:type="paragraph" w:customStyle="1" w:styleId="Szmozottlistakzepe">
    <w:name w:val="Számozott lista közepe"/>
    <w:basedOn w:val="Szmozottlistaeleje"/>
    <w:link w:val="SzmozottlistakzepeChar"/>
    <w:rsid w:val="00A556C2"/>
    <w:pPr>
      <w:spacing w:before="0"/>
    </w:pPr>
  </w:style>
  <w:style w:type="character" w:customStyle="1" w:styleId="SzmozottlistakzepeChar">
    <w:name w:val="Számozott lista közepe Char"/>
    <w:basedOn w:val="Bekezdsalapbettpusa"/>
    <w:link w:val="Szmozottlistakzepe"/>
    <w:rsid w:val="00A556C2"/>
  </w:style>
  <w:style w:type="paragraph" w:customStyle="1" w:styleId="Szmozottlistavge">
    <w:name w:val="Számozott lista vége"/>
    <w:basedOn w:val="Norml"/>
    <w:next w:val="Norml"/>
    <w:rsid w:val="00A556C2"/>
    <w:pPr>
      <w:tabs>
        <w:tab w:val="num" w:pos="720"/>
      </w:tabs>
      <w:spacing w:after="60"/>
      <w:ind w:left="714" w:hanging="357"/>
    </w:pPr>
  </w:style>
  <w:style w:type="paragraph" w:customStyle="1" w:styleId="Felsorolsvge">
    <w:name w:val="Felsorolás vége"/>
    <w:basedOn w:val="Felsorols1szint"/>
    <w:rsid w:val="00A556C2"/>
    <w:pPr>
      <w:tabs>
        <w:tab w:val="num" w:pos="720"/>
      </w:tabs>
      <w:spacing w:after="60"/>
      <w:ind w:left="658" w:hanging="187"/>
    </w:pPr>
  </w:style>
  <w:style w:type="paragraph" w:customStyle="1" w:styleId="bra">
    <w:name w:val="Ábra"/>
    <w:basedOn w:val="Norml"/>
    <w:next w:val="Norml"/>
    <w:qFormat/>
    <w:rsid w:val="00081DF0"/>
    <w:pPr>
      <w:tabs>
        <w:tab w:val="center" w:pos="993"/>
        <w:tab w:val="center" w:pos="5103"/>
      </w:tabs>
      <w:spacing w:before="120" w:after="120"/>
      <w:contextualSpacing w:val="0"/>
      <w:jc w:val="center"/>
    </w:pPr>
    <w:rPr>
      <w:b/>
      <w:sz w:val="16"/>
    </w:rPr>
  </w:style>
  <w:style w:type="paragraph" w:customStyle="1" w:styleId="Ksznetnyilvnts">
    <w:name w:val="Köszönetnyilvánítás"/>
    <w:basedOn w:val="Norml"/>
    <w:link w:val="KsznetnyilvntsChar"/>
    <w:qFormat/>
    <w:rsid w:val="00081DF0"/>
    <w:pPr>
      <w:spacing w:before="200" w:after="120"/>
    </w:pPr>
  </w:style>
  <w:style w:type="character" w:customStyle="1" w:styleId="KsznetnyilvntsChar">
    <w:name w:val="Köszönetnyilvánítás Char"/>
    <w:basedOn w:val="Bekezdsalapbettpusa"/>
    <w:link w:val="Ksznetnyilvnts"/>
    <w:rsid w:val="00081D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file:///C:\Users\szucs_e\AppData\Local\Documents%20and%20Settings\Karner.KARNERA\Application%20Data\Microsoft\Word\geomatika@ggki.hu" TargetMode="External"/><Relationship Id="rId2" Type="http://schemas.microsoft.com/office/2007/relationships/hdphoto" Target="media/hdphoto1.wdp"/><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ok\geomat.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geomat.dot</Template>
  <TotalTime>6</TotalTime>
  <Pages>5</Pages>
  <Words>2529</Words>
  <Characters>13062</Characters>
  <Application>Microsoft Office Word</Application>
  <DocSecurity>4</DocSecurity>
  <Lines>108</Lines>
  <Paragraphs>31</Paragraphs>
  <ScaleCrop>false</ScaleCrop>
  <HeadingPairs>
    <vt:vector size="2" baseType="variant">
      <vt:variant>
        <vt:lpstr>Cím</vt:lpstr>
      </vt:variant>
      <vt:variant>
        <vt:i4>1</vt:i4>
      </vt:variant>
    </vt:vector>
  </HeadingPairs>
  <TitlesOfParts>
    <vt:vector size="1" baseType="lpstr">
      <vt:lpstr>A GEOMATIKAI KÖZLEMÉNYEK FORMAI ÉS TARTALMI KÖVETELMÉNYEI</vt:lpstr>
    </vt:vector>
  </TitlesOfParts>
  <Company>MTA</Company>
  <LinksUpToDate>false</LinksUpToDate>
  <CharactersWithSpaces>15560</CharactersWithSpaces>
  <SharedDoc>false</SharedDoc>
  <HLinks>
    <vt:vector size="6" baseType="variant">
      <vt:variant>
        <vt:i4>2555981</vt:i4>
      </vt:variant>
      <vt:variant>
        <vt:i4>6</vt:i4>
      </vt:variant>
      <vt:variant>
        <vt:i4>0</vt:i4>
      </vt:variant>
      <vt:variant>
        <vt:i4>5</vt:i4>
      </vt:variant>
      <vt:variant>
        <vt:lpwstr>../Documents and Settings/Karner.KARNERA/Application Data/Microsoft/Word/geomatika@ggki.hu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GEOMATIKAI KÖZLEMÉNYEK FORMAI ÉS TARTALMI KÖVETELMÉNYEI</dc:title>
  <dc:subject/>
  <dc:creator>GEODÉZIA</dc:creator>
  <cp:keywords/>
  <dc:description/>
  <cp:lastModifiedBy>Dr. Papp Gábor</cp:lastModifiedBy>
  <cp:revision>2</cp:revision>
  <cp:lastPrinted>2006-02-21T07:50:00Z</cp:lastPrinted>
  <dcterms:created xsi:type="dcterms:W3CDTF">2023-06-21T08:36:00Z</dcterms:created>
  <dcterms:modified xsi:type="dcterms:W3CDTF">2023-06-21T08:36:00Z</dcterms:modified>
</cp:coreProperties>
</file>